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2EB" w:rsidRDefault="00DB52EB" w:rsidP="00DB52EB">
      <w:pPr>
        <w:jc w:val="center"/>
        <w:rPr>
          <w:b/>
          <w:sz w:val="36"/>
          <w:szCs w:val="36"/>
        </w:rPr>
      </w:pPr>
      <w:r>
        <w:rPr>
          <w:b/>
          <w:sz w:val="36"/>
          <w:szCs w:val="36"/>
        </w:rPr>
        <w:t>2. udsendelse</w:t>
      </w:r>
    </w:p>
    <w:p w:rsidR="00DB52EB" w:rsidRDefault="00DB52EB" w:rsidP="00DB52EB">
      <w:pPr>
        <w:jc w:val="center"/>
        <w:rPr>
          <w:b/>
          <w:sz w:val="36"/>
          <w:szCs w:val="36"/>
        </w:rPr>
      </w:pPr>
      <w:r>
        <w:rPr>
          <w:b/>
          <w:sz w:val="36"/>
          <w:szCs w:val="36"/>
        </w:rPr>
        <w:t>Referat af bestyrelsesmøde nr. 12,</w:t>
      </w:r>
    </w:p>
    <w:p w:rsidR="00DB52EB" w:rsidRDefault="00DB52EB" w:rsidP="00DB52EB">
      <w:pPr>
        <w:jc w:val="center"/>
        <w:rPr>
          <w:b/>
          <w:sz w:val="36"/>
          <w:szCs w:val="36"/>
        </w:rPr>
      </w:pPr>
      <w:r>
        <w:rPr>
          <w:b/>
          <w:sz w:val="36"/>
          <w:szCs w:val="36"/>
        </w:rPr>
        <w:t>Ejerforeningen for Bølge 3 og 4</w:t>
      </w:r>
    </w:p>
    <w:p w:rsidR="00DB52EB" w:rsidRDefault="00DB52EB" w:rsidP="00DB52EB">
      <w:pPr>
        <w:jc w:val="center"/>
        <w:rPr>
          <w:b/>
        </w:rPr>
      </w:pPr>
    </w:p>
    <w:p w:rsidR="00DB52EB" w:rsidRDefault="00DB52EB" w:rsidP="00DB52EB">
      <w:pPr>
        <w:rPr>
          <w:b/>
          <w:u w:val="single"/>
        </w:rPr>
      </w:pPr>
      <w:r>
        <w:rPr>
          <w:b/>
          <w:u w:val="single"/>
        </w:rPr>
        <w:t>Møde nr. 12:</w:t>
      </w:r>
    </w:p>
    <w:p w:rsidR="00DB52EB" w:rsidRDefault="00DB52EB" w:rsidP="00DB52EB">
      <w:r>
        <w:t>Dato: 17. august 2020</w:t>
      </w:r>
    </w:p>
    <w:p w:rsidR="00DB52EB" w:rsidRDefault="00DB52EB" w:rsidP="00DB52EB">
      <w:pPr>
        <w:rPr>
          <w:b/>
          <w:u w:val="single"/>
        </w:rPr>
      </w:pPr>
      <w:r>
        <w:t xml:space="preserve">Tidspunkt: kl. 19.00 – 21.00 Bølgens kontor, </w:t>
      </w:r>
      <w:r>
        <w:rPr>
          <w:b/>
        </w:rPr>
        <w:t>Ved Bølgen 1, 8.sal</w:t>
      </w:r>
    </w:p>
    <w:p w:rsidR="00DB52EB" w:rsidRDefault="00DB52EB" w:rsidP="00DB52EB">
      <w:pPr>
        <w:rPr>
          <w:b/>
          <w:u w:val="single"/>
        </w:rPr>
      </w:pPr>
      <w:r>
        <w:rPr>
          <w:b/>
          <w:u w:val="single"/>
        </w:rPr>
        <w:t>Deltagere:</w:t>
      </w:r>
    </w:p>
    <w:p w:rsidR="00DB52EB" w:rsidRDefault="00DB52EB" w:rsidP="00DB52EB">
      <w:r>
        <w:t>Hans Erik Duschek-Hansen</w:t>
      </w:r>
      <w:r>
        <w:tab/>
        <w:t>HEDH</w:t>
      </w:r>
      <w:r>
        <w:tab/>
        <w:t xml:space="preserve">Formand </w:t>
      </w:r>
    </w:p>
    <w:p w:rsidR="00DB52EB" w:rsidRDefault="00DB52EB" w:rsidP="00DB52EB">
      <w:r>
        <w:t xml:space="preserve">Carsten Jespersen            </w:t>
      </w:r>
      <w:r>
        <w:tab/>
        <w:t xml:space="preserve"> CJ</w:t>
      </w:r>
      <w:r>
        <w:tab/>
        <w:t>Næstformand</w:t>
      </w:r>
    </w:p>
    <w:p w:rsidR="00DB52EB" w:rsidRDefault="00DB52EB" w:rsidP="00DB52EB">
      <w:r>
        <w:t>Finn Nielsen</w:t>
      </w:r>
      <w:r>
        <w:tab/>
        <w:t xml:space="preserve">                  </w:t>
      </w:r>
      <w:r>
        <w:tab/>
        <w:t xml:space="preserve"> FN</w:t>
      </w:r>
      <w:r>
        <w:tab/>
        <w:t>Kasserer</w:t>
      </w:r>
    </w:p>
    <w:p w:rsidR="00DB52EB" w:rsidRDefault="00DB52EB" w:rsidP="00DB52EB">
      <w:r>
        <w:t>Briam Jensen</w:t>
      </w:r>
      <w:r>
        <w:tab/>
        <w:t xml:space="preserve">                  </w:t>
      </w:r>
      <w:r>
        <w:tab/>
        <w:t xml:space="preserve"> BJ</w:t>
      </w:r>
      <w:r>
        <w:tab/>
      </w:r>
      <w:r>
        <w:tab/>
      </w:r>
    </w:p>
    <w:p w:rsidR="00DB52EB" w:rsidRDefault="00DB52EB" w:rsidP="00DB52EB">
      <w:r>
        <w:t xml:space="preserve">Bertel Nielsen                   </w:t>
      </w:r>
      <w:r>
        <w:tab/>
        <w:t>BN</w:t>
      </w:r>
    </w:p>
    <w:p w:rsidR="00DB52EB" w:rsidRDefault="00DB52EB" w:rsidP="00DB52EB">
      <w:pPr>
        <w:rPr>
          <w:lang w:val="en-US"/>
        </w:rPr>
      </w:pPr>
      <w:r>
        <w:rPr>
          <w:lang w:val="en-US"/>
        </w:rPr>
        <w:t xml:space="preserve">Per Munk Laustsen          </w:t>
      </w:r>
      <w:r>
        <w:rPr>
          <w:lang w:val="en-US"/>
        </w:rPr>
        <w:tab/>
        <w:t>PML</w:t>
      </w:r>
      <w:r>
        <w:rPr>
          <w:lang w:val="en-US"/>
        </w:rPr>
        <w:tab/>
      </w:r>
      <w:proofErr w:type="spellStart"/>
      <w:r>
        <w:rPr>
          <w:lang w:val="en-US"/>
        </w:rPr>
        <w:t>Suppleant</w:t>
      </w:r>
      <w:proofErr w:type="spellEnd"/>
      <w:r>
        <w:rPr>
          <w:lang w:val="en-US"/>
        </w:rPr>
        <w:t xml:space="preserve"> </w:t>
      </w:r>
    </w:p>
    <w:p w:rsidR="00DB52EB" w:rsidRDefault="00DB52EB" w:rsidP="00DB52EB">
      <w:pPr>
        <w:rPr>
          <w:lang w:val="en-US"/>
        </w:rPr>
      </w:pPr>
      <w:r>
        <w:rPr>
          <w:lang w:val="en-US"/>
        </w:rPr>
        <w:t xml:space="preserve">Erik </w:t>
      </w:r>
      <w:proofErr w:type="spellStart"/>
      <w:r>
        <w:rPr>
          <w:lang w:val="en-US"/>
        </w:rPr>
        <w:t>Bruun</w:t>
      </w:r>
      <w:proofErr w:type="spellEnd"/>
      <w:r>
        <w:rPr>
          <w:lang w:val="en-US"/>
        </w:rPr>
        <w:tab/>
        <w:t xml:space="preserve">                  </w:t>
      </w:r>
      <w:r>
        <w:rPr>
          <w:lang w:val="en-US"/>
        </w:rPr>
        <w:tab/>
        <w:t>EB</w:t>
      </w:r>
      <w:r>
        <w:rPr>
          <w:lang w:val="en-US"/>
        </w:rPr>
        <w:tab/>
      </w:r>
      <w:proofErr w:type="spellStart"/>
      <w:r>
        <w:rPr>
          <w:lang w:val="en-US"/>
        </w:rPr>
        <w:t>Suppleant</w:t>
      </w:r>
      <w:proofErr w:type="spellEnd"/>
      <w:r>
        <w:rPr>
          <w:lang w:val="en-US"/>
        </w:rPr>
        <w:t xml:space="preserve"> </w:t>
      </w:r>
    </w:p>
    <w:p w:rsidR="00DB52EB" w:rsidRDefault="00DB52EB" w:rsidP="00DB52EB">
      <w:r>
        <w:t>Martin Rasmussen, Bachgruppen deltog I punkterne 6 a og 6 b</w:t>
      </w:r>
    </w:p>
    <w:p w:rsidR="00DB52EB" w:rsidRDefault="00DB52EB" w:rsidP="00DB52EB">
      <w:pPr>
        <w:rPr>
          <w:b/>
        </w:rPr>
      </w:pPr>
      <w:r>
        <w:t xml:space="preserve">Lars Bache deltog i hele mødet. </w:t>
      </w:r>
    </w:p>
    <w:p w:rsidR="00DB52EB" w:rsidRDefault="00DB52EB" w:rsidP="00DB52EB">
      <w:pPr>
        <w:pStyle w:val="Brdtekst"/>
        <w:numPr>
          <w:ilvl w:val="0"/>
          <w:numId w:val="1"/>
        </w:numPr>
        <w:spacing w:line="480" w:lineRule="auto"/>
        <w:rPr>
          <w:lang w:val="da-DK"/>
        </w:rPr>
      </w:pPr>
      <w:r>
        <w:rPr>
          <w:lang w:val="da-DK"/>
        </w:rPr>
        <w:t xml:space="preserve">Godkendelse og underskrift af referat møde nr. 11 </w:t>
      </w:r>
    </w:p>
    <w:p w:rsidR="00DB52EB" w:rsidRDefault="00DB52EB" w:rsidP="00DB52EB">
      <w:pPr>
        <w:pStyle w:val="Brdtekst"/>
        <w:numPr>
          <w:ilvl w:val="1"/>
          <w:numId w:val="1"/>
        </w:numPr>
        <w:spacing w:line="480" w:lineRule="auto"/>
        <w:rPr>
          <w:lang w:val="da-DK"/>
        </w:rPr>
      </w:pPr>
      <w:r>
        <w:rPr>
          <w:lang w:val="da-DK"/>
        </w:rPr>
        <w:t>Referatet blev underskrevet af alle</w:t>
      </w:r>
    </w:p>
    <w:p w:rsidR="00DB52EB" w:rsidRDefault="00DB52EB" w:rsidP="00DB52EB">
      <w:pPr>
        <w:pStyle w:val="Brdtekst"/>
        <w:numPr>
          <w:ilvl w:val="0"/>
          <w:numId w:val="1"/>
        </w:numPr>
        <w:spacing w:line="480" w:lineRule="auto"/>
        <w:rPr>
          <w:lang w:val="da-DK"/>
        </w:rPr>
      </w:pPr>
      <w:r>
        <w:rPr>
          <w:lang w:val="da-DK"/>
        </w:rPr>
        <w:t xml:space="preserve"> Underskrift af referat af generalforsamlingen </w:t>
      </w:r>
    </w:p>
    <w:p w:rsidR="00DB52EB" w:rsidRDefault="00DB52EB" w:rsidP="00DB52EB">
      <w:pPr>
        <w:pStyle w:val="Brdtekst"/>
        <w:numPr>
          <w:ilvl w:val="1"/>
          <w:numId w:val="1"/>
        </w:numPr>
        <w:spacing w:line="480" w:lineRule="auto"/>
        <w:rPr>
          <w:lang w:val="da-DK"/>
        </w:rPr>
      </w:pPr>
      <w:r>
        <w:rPr>
          <w:lang w:val="da-DK"/>
        </w:rPr>
        <w:t>Dirigent Per Munk Lausten og formanden skrev under</w:t>
      </w:r>
    </w:p>
    <w:p w:rsidR="00DB52EB" w:rsidRDefault="00DB52EB" w:rsidP="00DB52EB">
      <w:pPr>
        <w:pStyle w:val="Brdtekst"/>
        <w:numPr>
          <w:ilvl w:val="0"/>
          <w:numId w:val="1"/>
        </w:numPr>
        <w:spacing w:line="480" w:lineRule="auto"/>
        <w:rPr>
          <w:lang w:val="da-DK"/>
        </w:rPr>
      </w:pPr>
      <w:r>
        <w:rPr>
          <w:lang w:val="da-DK"/>
        </w:rPr>
        <w:t xml:space="preserve">Valg af referent. </w:t>
      </w:r>
    </w:p>
    <w:p w:rsidR="00DB52EB" w:rsidRDefault="00DB52EB" w:rsidP="00DB52EB">
      <w:pPr>
        <w:pStyle w:val="Brdtekst"/>
        <w:numPr>
          <w:ilvl w:val="1"/>
          <w:numId w:val="1"/>
        </w:numPr>
        <w:spacing w:line="480" w:lineRule="auto"/>
        <w:rPr>
          <w:lang w:val="da-DK"/>
        </w:rPr>
      </w:pPr>
      <w:r>
        <w:rPr>
          <w:lang w:val="da-DK"/>
        </w:rPr>
        <w:t>HEDH blev valgt til referent</w:t>
      </w:r>
    </w:p>
    <w:p w:rsidR="00DB52EB" w:rsidRDefault="00DB52EB" w:rsidP="00DB52EB">
      <w:pPr>
        <w:pStyle w:val="Brdtekst"/>
        <w:numPr>
          <w:ilvl w:val="0"/>
          <w:numId w:val="1"/>
        </w:numPr>
        <w:spacing w:line="480" w:lineRule="auto"/>
        <w:rPr>
          <w:lang w:val="da-DK"/>
        </w:rPr>
      </w:pPr>
      <w:r>
        <w:rPr>
          <w:lang w:val="da-DK"/>
        </w:rPr>
        <w:t>Bestyrelsens konstituering</w:t>
      </w:r>
    </w:p>
    <w:p w:rsidR="00DB52EB" w:rsidRPr="004A6835" w:rsidRDefault="00DB52EB" w:rsidP="00DB52EB">
      <w:pPr>
        <w:pStyle w:val="Brdtekst"/>
        <w:numPr>
          <w:ilvl w:val="1"/>
          <w:numId w:val="1"/>
        </w:numPr>
        <w:spacing w:line="480" w:lineRule="auto"/>
        <w:rPr>
          <w:color w:val="FF0000"/>
          <w:lang w:val="da-DK"/>
        </w:rPr>
      </w:pPr>
      <w:r>
        <w:rPr>
          <w:lang w:val="da-DK"/>
        </w:rPr>
        <w:t>Bestyrelsen konstituerede sig med CJ som næstformand og HEDH som formand</w:t>
      </w:r>
      <w:r w:rsidRPr="004A6835">
        <w:rPr>
          <w:color w:val="FF0000"/>
          <w:lang w:val="da-DK"/>
        </w:rPr>
        <w:t>. Finn Nielsen fortsætter som kasserer.</w:t>
      </w:r>
    </w:p>
    <w:p w:rsidR="00DB52EB" w:rsidRDefault="00DB52EB" w:rsidP="00DB52EB">
      <w:pPr>
        <w:pStyle w:val="Brdtekst"/>
        <w:numPr>
          <w:ilvl w:val="0"/>
          <w:numId w:val="1"/>
        </w:numPr>
        <w:spacing w:line="480" w:lineRule="auto"/>
        <w:rPr>
          <w:lang w:val="da-DK"/>
        </w:rPr>
      </w:pPr>
      <w:r>
        <w:rPr>
          <w:lang w:val="da-DK"/>
        </w:rPr>
        <w:t>Godkendelse af dagsorden</w:t>
      </w:r>
    </w:p>
    <w:p w:rsidR="00DB52EB" w:rsidRDefault="00DB52EB" w:rsidP="00DB52EB">
      <w:pPr>
        <w:pStyle w:val="Brdtekst"/>
        <w:numPr>
          <w:ilvl w:val="1"/>
          <w:numId w:val="1"/>
        </w:numPr>
        <w:spacing w:line="480" w:lineRule="auto"/>
        <w:rPr>
          <w:lang w:val="da-DK"/>
        </w:rPr>
      </w:pPr>
      <w:r>
        <w:rPr>
          <w:lang w:val="da-DK"/>
        </w:rPr>
        <w:t>Dagsordnen blev godkendt uden ændringer og tilføjelser</w:t>
      </w:r>
    </w:p>
    <w:p w:rsidR="00DB52EB" w:rsidRDefault="00DB52EB" w:rsidP="00DB52EB">
      <w:pPr>
        <w:pStyle w:val="Brdtekst"/>
        <w:numPr>
          <w:ilvl w:val="0"/>
          <w:numId w:val="1"/>
        </w:numPr>
        <w:spacing w:line="480" w:lineRule="auto"/>
        <w:rPr>
          <w:lang w:val="da-DK"/>
        </w:rPr>
      </w:pPr>
      <w:r>
        <w:rPr>
          <w:lang w:val="da-DK"/>
        </w:rPr>
        <w:t>Afleveringsforretningen</w:t>
      </w:r>
    </w:p>
    <w:p w:rsidR="00DB52EB" w:rsidRDefault="00DB52EB" w:rsidP="00DB52EB">
      <w:pPr>
        <w:pStyle w:val="Brdtekst"/>
        <w:numPr>
          <w:ilvl w:val="1"/>
          <w:numId w:val="1"/>
        </w:numPr>
        <w:spacing w:line="480" w:lineRule="auto"/>
        <w:rPr>
          <w:lang w:val="da-DK"/>
        </w:rPr>
      </w:pPr>
      <w:r>
        <w:rPr>
          <w:lang w:val="da-DK"/>
        </w:rPr>
        <w:lastRenderedPageBreak/>
        <w:t xml:space="preserve">Betonsagen </w:t>
      </w:r>
    </w:p>
    <w:p w:rsidR="00DB52EB" w:rsidRDefault="00DB52EB" w:rsidP="00DB52EB">
      <w:pPr>
        <w:pStyle w:val="Brdtekst"/>
        <w:numPr>
          <w:ilvl w:val="2"/>
          <w:numId w:val="1"/>
        </w:numPr>
        <w:spacing w:line="480" w:lineRule="auto"/>
        <w:rPr>
          <w:lang w:val="da-DK"/>
        </w:rPr>
      </w:pPr>
      <w:r>
        <w:rPr>
          <w:lang w:val="da-DK"/>
        </w:rPr>
        <w:t xml:space="preserve">BN gennemgik den udsendte rapport og det besluttedes, at der yderligere skulle gennemføres en repræsentativ test på stedet for at måle dæklagets tykkelse og betonens styrke. BN udarbejder en skrivelse til </w:t>
      </w:r>
      <w:proofErr w:type="spellStart"/>
      <w:r>
        <w:rPr>
          <w:lang w:val="da-DK"/>
        </w:rPr>
        <w:t>Norconsult</w:t>
      </w:r>
      <w:proofErr w:type="spellEnd"/>
      <w:r>
        <w:rPr>
          <w:lang w:val="da-DK"/>
        </w:rPr>
        <w:t xml:space="preserve"> hurtigst muligt og senest den 21. august 2020. Bestyrelsens formand og en rådgiver valgt af bestyrelsen skal være tilstede, når testen gennemføres. Så snart resultatet foreligger, indkaldes bestyrelsen for sammen med Bachgruppen ved Martin Rasmussen at træffe beslutning om de kommende reparationer. Martin Rasmussen tilsluttede sig beslutningen og gav desuden tilsagn om at forlænge garantiperioden for det udførte betonarbejde. Nærmere aftales ved endelig afleveringsforretning.  </w:t>
      </w:r>
      <w:r w:rsidRPr="004A6835">
        <w:rPr>
          <w:color w:val="FF0000"/>
          <w:lang w:val="da-DK"/>
        </w:rPr>
        <w:t xml:space="preserve">Bestyrelsen har en forventning </w:t>
      </w:r>
      <w:r w:rsidR="004A6835">
        <w:rPr>
          <w:color w:val="FF0000"/>
          <w:lang w:val="da-DK"/>
        </w:rPr>
        <w:t xml:space="preserve">til </w:t>
      </w:r>
      <w:r w:rsidRPr="004A6835">
        <w:rPr>
          <w:color w:val="FF0000"/>
          <w:lang w:val="da-DK"/>
        </w:rPr>
        <w:t>forlængelsen af garantiperioden, dels på grund af Martin Rasmussens udsagn om forlængelse pr. mail, men også fordi Bertel Nielsen på mødet oplyste, at epoxybehandlingen af revner kun ha</w:t>
      </w:r>
      <w:r w:rsidR="004A6835">
        <w:rPr>
          <w:color w:val="FF0000"/>
          <w:lang w:val="da-DK"/>
        </w:rPr>
        <w:t>r</w:t>
      </w:r>
      <w:r w:rsidRPr="004A6835">
        <w:rPr>
          <w:color w:val="FF0000"/>
          <w:lang w:val="da-DK"/>
        </w:rPr>
        <w:t xml:space="preserve"> en levetid på 5 år</w:t>
      </w:r>
      <w:r>
        <w:rPr>
          <w:lang w:val="da-DK"/>
        </w:rPr>
        <w:t xml:space="preserve">. Der var desuden enighed om at fremskynde undersøgelser og konklusioner i forbindelse hermed for at komme i gang med reparationerne hurtigst muligt af hensyn til vejrets indflydelse på arbejdet.  </w:t>
      </w:r>
    </w:p>
    <w:p w:rsidR="00DB52EB" w:rsidRDefault="00DB52EB" w:rsidP="00DB52EB">
      <w:pPr>
        <w:pStyle w:val="Brdtekst"/>
        <w:numPr>
          <w:ilvl w:val="2"/>
          <w:numId w:val="1"/>
        </w:numPr>
        <w:spacing w:line="480" w:lineRule="auto"/>
        <w:rPr>
          <w:lang w:val="da-DK"/>
        </w:rPr>
      </w:pPr>
      <w:r>
        <w:rPr>
          <w:lang w:val="da-DK"/>
        </w:rPr>
        <w:t xml:space="preserve">Med hensyn til at inddrage yderligere rådgivning gav Martin Rasmussen tilsagn om, at der ville blive inddrager eksterne rådgivere – fx WEBER / SIKA - i forbindelse med reparationsarbejdet, hvorfor bestyrelsen ikke på nuværende tidspunkt vil søge ekstern bistand. Dog ønsker bestyrelsen om muligt at inddrage Niels Skude Jensen i forbindelse med de kommende tests.    </w:t>
      </w:r>
    </w:p>
    <w:p w:rsidR="00DB52EB" w:rsidRDefault="00DB52EB" w:rsidP="00DB52EB">
      <w:pPr>
        <w:pStyle w:val="Brdtekst"/>
        <w:numPr>
          <w:ilvl w:val="1"/>
          <w:numId w:val="1"/>
        </w:numPr>
        <w:spacing w:line="480" w:lineRule="auto"/>
        <w:rPr>
          <w:lang w:val="da-DK"/>
        </w:rPr>
      </w:pPr>
      <w:r>
        <w:rPr>
          <w:lang w:val="da-DK"/>
        </w:rPr>
        <w:t xml:space="preserve">Under punktet ”Altanbrædderne” fremførte bestyrelsen en generel kritik at opfølgning på 1. årsgennemgangen af lejlighederne i Bølge 3 og 4 – herunder den valgte løsning på problemerne med altanbrædderne. Bestyrelsen ønskede - for at imødekomme en stadig voksende kritik og utilfredshed blandt mange medlemmerne af Ejerforeningen - at der straks blev taget mærkbare initiativer – herunder en skrivelse fra Bachgruppen, at man straks ville sætte gang i opfølgningen på 1. årsgennemgangen, som for manges vedkommende havde fundet sted for 2-3 år siden, men uden en endelig afslutning på udbedring af mangler. Under mødet kunne Bertel Nielsen oplyse at Bachgruppens direktør Lene Christensen telefonisk til Martin Rasmussen (som havde forladt mødet) havde givet tilsagn om at en sådan skrivelse ville blive sendt ud snarest. I øvrigt oplyste </w:t>
      </w:r>
      <w:r>
        <w:rPr>
          <w:lang w:val="da-DK"/>
        </w:rPr>
        <w:lastRenderedPageBreak/>
        <w:t xml:space="preserve">Martin Rasmussen, at der findes bilag til brug for 1. årsgennemgangen og som skal underskrives af begge parter. Det er ikke bestyrelsens opfattelse, at disse bilag er brugt ved alle gennemgange i Bølge 3 og 4. </w:t>
      </w:r>
    </w:p>
    <w:p w:rsidR="00DB52EB" w:rsidRDefault="00DB52EB" w:rsidP="00DB52EB">
      <w:pPr>
        <w:pStyle w:val="Brdtekst"/>
        <w:numPr>
          <w:ilvl w:val="1"/>
          <w:numId w:val="1"/>
        </w:numPr>
        <w:spacing w:line="480" w:lineRule="auto"/>
        <w:rPr>
          <w:lang w:val="da-DK"/>
        </w:rPr>
      </w:pPr>
      <w:r>
        <w:rPr>
          <w:lang w:val="da-DK"/>
        </w:rPr>
        <w:t xml:space="preserve">Der udspandt sig en længere diskussion om græsarealerne. Bestyrelsen ønsker at afvente dette års arbejde med at få skik på græsset og henstiller til Grundejerforeningen, at der umiddelbart efter forsøget vil blive taget initiativ til en anden græs / plante, som kan trives under de meget problematiske forhold. Bestyrelsen ønsker ikke kunstgræs.  </w:t>
      </w:r>
    </w:p>
    <w:p w:rsidR="00DB52EB" w:rsidRDefault="00DB52EB" w:rsidP="00DB52EB">
      <w:pPr>
        <w:pStyle w:val="Brdtekst"/>
        <w:numPr>
          <w:ilvl w:val="1"/>
          <w:numId w:val="1"/>
        </w:numPr>
        <w:spacing w:line="480" w:lineRule="auto"/>
        <w:rPr>
          <w:lang w:val="da-DK"/>
        </w:rPr>
      </w:pPr>
      <w:r>
        <w:rPr>
          <w:lang w:val="da-DK"/>
        </w:rPr>
        <w:t>BN kunne oplyse at betonreparationen i garagen mellem bølge 2 og 3 vil blive gennemført senest december 2020</w:t>
      </w:r>
    </w:p>
    <w:p w:rsidR="00DB52EB" w:rsidRDefault="00DB52EB" w:rsidP="00DB52EB">
      <w:pPr>
        <w:pStyle w:val="Brdtekst"/>
        <w:numPr>
          <w:ilvl w:val="0"/>
          <w:numId w:val="1"/>
        </w:numPr>
        <w:spacing w:line="480" w:lineRule="auto"/>
        <w:rPr>
          <w:lang w:val="da-DK"/>
        </w:rPr>
      </w:pPr>
      <w:r>
        <w:rPr>
          <w:lang w:val="da-DK"/>
        </w:rPr>
        <w:t>Budget 2020</w:t>
      </w:r>
    </w:p>
    <w:p w:rsidR="00DB52EB" w:rsidRDefault="00DB52EB" w:rsidP="00DB52EB">
      <w:pPr>
        <w:pStyle w:val="Brdtekst"/>
        <w:numPr>
          <w:ilvl w:val="1"/>
          <w:numId w:val="1"/>
        </w:numPr>
        <w:spacing w:line="480" w:lineRule="auto"/>
        <w:rPr>
          <w:lang w:val="da-DK"/>
        </w:rPr>
      </w:pPr>
      <w:r>
        <w:rPr>
          <w:lang w:val="da-DK"/>
        </w:rPr>
        <w:t xml:space="preserve">FN oplyste at Ejerforeningens økonomi udvikler sig i henhold til budgettet, og at han ikke havde medbragt en udskrift af budgettet p.t. Bestyrelsen tog meddelelsen til efterretning. </w:t>
      </w:r>
    </w:p>
    <w:p w:rsidR="00DB52EB" w:rsidRDefault="00DB52EB" w:rsidP="00DB52EB">
      <w:pPr>
        <w:pStyle w:val="Brdtekst"/>
        <w:numPr>
          <w:ilvl w:val="0"/>
          <w:numId w:val="1"/>
        </w:numPr>
        <w:spacing w:line="480" w:lineRule="auto"/>
        <w:rPr>
          <w:lang w:val="da-DK"/>
        </w:rPr>
      </w:pPr>
      <w:r>
        <w:rPr>
          <w:lang w:val="da-DK"/>
        </w:rPr>
        <w:t>Verserende sager blev behandlet under punkt 6</w:t>
      </w:r>
    </w:p>
    <w:p w:rsidR="00DB52EB" w:rsidRDefault="00DB52EB" w:rsidP="00DB52EB">
      <w:pPr>
        <w:pStyle w:val="Brdtekst"/>
        <w:numPr>
          <w:ilvl w:val="0"/>
          <w:numId w:val="1"/>
        </w:numPr>
        <w:spacing w:line="480" w:lineRule="auto"/>
        <w:rPr>
          <w:lang w:val="da-DK"/>
        </w:rPr>
      </w:pPr>
      <w:r>
        <w:rPr>
          <w:lang w:val="da-DK"/>
        </w:rPr>
        <w:t>Tinglysning af vedtægtsændringerne</w:t>
      </w:r>
    </w:p>
    <w:p w:rsidR="00DB52EB" w:rsidRDefault="00DB52EB" w:rsidP="00DB52EB">
      <w:pPr>
        <w:pStyle w:val="Brdtekst"/>
        <w:numPr>
          <w:ilvl w:val="1"/>
          <w:numId w:val="1"/>
        </w:numPr>
        <w:spacing w:line="480" w:lineRule="auto"/>
        <w:rPr>
          <w:lang w:val="da-DK"/>
        </w:rPr>
      </w:pPr>
      <w:r>
        <w:rPr>
          <w:lang w:val="da-DK"/>
        </w:rPr>
        <w:t xml:space="preserve">FN vil tage sig af disse. HEDH tager initiativ til at få rettet dokumentet. </w:t>
      </w:r>
    </w:p>
    <w:p w:rsidR="00DB52EB" w:rsidRDefault="00DB52EB" w:rsidP="00DB52EB">
      <w:pPr>
        <w:pStyle w:val="Brdtekst"/>
        <w:numPr>
          <w:ilvl w:val="0"/>
          <w:numId w:val="1"/>
        </w:numPr>
        <w:spacing w:line="480" w:lineRule="auto"/>
        <w:rPr>
          <w:lang w:val="da-DK"/>
        </w:rPr>
      </w:pPr>
      <w:r>
        <w:rPr>
          <w:lang w:val="da-DK"/>
        </w:rPr>
        <w:t>Input fra generalforsamlingen – gennemgang af referat</w:t>
      </w:r>
    </w:p>
    <w:p w:rsidR="00DB52EB" w:rsidRDefault="00DB52EB" w:rsidP="00DB52EB">
      <w:pPr>
        <w:pStyle w:val="Brdtekst"/>
        <w:numPr>
          <w:ilvl w:val="0"/>
          <w:numId w:val="2"/>
        </w:numPr>
        <w:spacing w:line="480" w:lineRule="auto"/>
        <w:rPr>
          <w:lang w:val="da-DK"/>
        </w:rPr>
      </w:pPr>
      <w:r>
        <w:rPr>
          <w:lang w:val="da-DK"/>
        </w:rPr>
        <w:t xml:space="preserve">HEDH tager kontakt til </w:t>
      </w:r>
      <w:r w:rsidRPr="004A6835">
        <w:rPr>
          <w:color w:val="FF0000"/>
          <w:lang w:val="da-DK"/>
        </w:rPr>
        <w:t>Heidi Holmgaard</w:t>
      </w:r>
      <w:r>
        <w:rPr>
          <w:lang w:val="da-DK"/>
        </w:rPr>
        <w:t xml:space="preserve"> med henblik på at få undersøgt støjen fra affaldsrummet og en mulig løsning heraf. Blandt andet diskuteredes det, om man kan lade nogle containerlåg stå åbne efter aftale med rengøringen. </w:t>
      </w:r>
    </w:p>
    <w:p w:rsidR="00DB52EB" w:rsidRDefault="00DB52EB" w:rsidP="00DB52EB">
      <w:pPr>
        <w:pStyle w:val="Brdtekst"/>
        <w:numPr>
          <w:ilvl w:val="0"/>
          <w:numId w:val="2"/>
        </w:numPr>
        <w:spacing w:line="480" w:lineRule="auto"/>
        <w:rPr>
          <w:lang w:val="da-DK"/>
        </w:rPr>
      </w:pPr>
      <w:r>
        <w:rPr>
          <w:lang w:val="da-DK"/>
        </w:rPr>
        <w:t>FN sælger de indkøbte ”transportvogne” og erstatter dem med nogle nye.  Lars Bache har tidligere fremsendt forslag.</w:t>
      </w:r>
    </w:p>
    <w:p w:rsidR="00DB52EB" w:rsidRDefault="00DB52EB" w:rsidP="00DB52EB">
      <w:pPr>
        <w:pStyle w:val="Brdtekst"/>
        <w:numPr>
          <w:ilvl w:val="0"/>
          <w:numId w:val="2"/>
        </w:numPr>
        <w:spacing w:line="480" w:lineRule="auto"/>
        <w:rPr>
          <w:lang w:val="da-DK"/>
        </w:rPr>
      </w:pPr>
      <w:r>
        <w:rPr>
          <w:lang w:val="da-DK"/>
        </w:rPr>
        <w:t xml:space="preserve">På generalforsamlingen blev der rejst kritik af kokosmåtten Ved Bølgen 11.  Den er ikke pænt lagt ned og flerfarvet. Delt i 2.  BN vil undersøge om måtten er lagt korrekt ned og i øvrigt overveje, hvorvidt den skal udskiftes for at få et mere ensartet look. </w:t>
      </w:r>
    </w:p>
    <w:p w:rsidR="00DB52EB" w:rsidRPr="004A6835" w:rsidRDefault="00DB52EB" w:rsidP="00DB52EB">
      <w:pPr>
        <w:pStyle w:val="Brdtekst"/>
        <w:numPr>
          <w:ilvl w:val="0"/>
          <w:numId w:val="2"/>
        </w:numPr>
        <w:spacing w:line="480" w:lineRule="auto"/>
        <w:rPr>
          <w:color w:val="FF0000"/>
          <w:lang w:val="da-DK"/>
        </w:rPr>
      </w:pPr>
      <w:r w:rsidRPr="004A6835">
        <w:rPr>
          <w:color w:val="FF0000"/>
          <w:lang w:val="da-DK"/>
        </w:rPr>
        <w:t>CJ blev bedt om at undersøge, hvad vores aftale med LS Service indebærer mht. indvendig vinduespolering. Han vender tilbage med et svar ASAP.</w:t>
      </w:r>
    </w:p>
    <w:p w:rsidR="00DB52EB" w:rsidRDefault="00DB52EB" w:rsidP="00DB52EB">
      <w:pPr>
        <w:pStyle w:val="Brdtekst"/>
        <w:numPr>
          <w:ilvl w:val="0"/>
          <w:numId w:val="1"/>
        </w:numPr>
        <w:spacing w:line="480" w:lineRule="auto"/>
        <w:rPr>
          <w:lang w:val="da-DK"/>
        </w:rPr>
      </w:pPr>
      <w:r>
        <w:rPr>
          <w:lang w:val="da-DK"/>
        </w:rPr>
        <w:t xml:space="preserve">Nyt fra Grundejerforeningen </w:t>
      </w:r>
    </w:p>
    <w:p w:rsidR="00DB52EB" w:rsidRDefault="00DB52EB" w:rsidP="00DB52EB">
      <w:pPr>
        <w:pStyle w:val="Brdtekst"/>
        <w:numPr>
          <w:ilvl w:val="1"/>
          <w:numId w:val="1"/>
        </w:numPr>
        <w:spacing w:line="480" w:lineRule="auto"/>
        <w:rPr>
          <w:lang w:val="da-DK"/>
        </w:rPr>
      </w:pPr>
      <w:r>
        <w:rPr>
          <w:lang w:val="da-DK"/>
        </w:rPr>
        <w:t xml:space="preserve">CJ oplyste, at Grundejerforeningen blandt andet havde arbejdet med nedenstående opgaver: </w:t>
      </w:r>
    </w:p>
    <w:p w:rsidR="00DB52EB" w:rsidRDefault="00DB52EB" w:rsidP="00DB52EB">
      <w:pPr>
        <w:pStyle w:val="Brdtekst"/>
        <w:numPr>
          <w:ilvl w:val="2"/>
          <w:numId w:val="1"/>
        </w:numPr>
        <w:spacing w:line="480" w:lineRule="auto"/>
        <w:rPr>
          <w:lang w:val="da-DK"/>
        </w:rPr>
      </w:pPr>
      <w:r>
        <w:rPr>
          <w:lang w:val="da-DK"/>
        </w:rPr>
        <w:t>Aftaler om vinduesvask 4 gange om året ved LS Service</w:t>
      </w:r>
    </w:p>
    <w:p w:rsidR="00DB52EB" w:rsidRDefault="00DB52EB" w:rsidP="00DB52EB">
      <w:pPr>
        <w:pStyle w:val="Brdtekst"/>
        <w:numPr>
          <w:ilvl w:val="2"/>
          <w:numId w:val="1"/>
        </w:numPr>
        <w:spacing w:line="480" w:lineRule="auto"/>
        <w:rPr>
          <w:lang w:val="da-DK"/>
        </w:rPr>
      </w:pPr>
      <w:r>
        <w:rPr>
          <w:lang w:val="da-DK"/>
        </w:rPr>
        <w:t>Ansat Søren Østergaard som vicevært med definerede opgaver</w:t>
      </w:r>
    </w:p>
    <w:p w:rsidR="00DB52EB" w:rsidRDefault="00DB52EB" w:rsidP="00DB52EB">
      <w:pPr>
        <w:pStyle w:val="Brdtekst"/>
        <w:numPr>
          <w:ilvl w:val="2"/>
          <w:numId w:val="1"/>
        </w:numPr>
        <w:spacing w:line="480" w:lineRule="auto"/>
        <w:rPr>
          <w:lang w:val="da-DK"/>
        </w:rPr>
      </w:pPr>
      <w:r>
        <w:rPr>
          <w:lang w:val="da-DK"/>
        </w:rPr>
        <w:lastRenderedPageBreak/>
        <w:t>Lavet rengøringsaftale med KE Rengøring</w:t>
      </w:r>
    </w:p>
    <w:p w:rsidR="00DB52EB" w:rsidRDefault="00DB52EB" w:rsidP="00DB52EB">
      <w:pPr>
        <w:pStyle w:val="Brdtekst"/>
        <w:numPr>
          <w:ilvl w:val="2"/>
          <w:numId w:val="1"/>
        </w:numPr>
        <w:spacing w:line="480" w:lineRule="auto"/>
        <w:rPr>
          <w:lang w:val="da-DK"/>
        </w:rPr>
      </w:pPr>
      <w:r>
        <w:rPr>
          <w:lang w:val="da-DK"/>
        </w:rPr>
        <w:t>Lavet serviceaftale med KONE – elevatorerne</w:t>
      </w:r>
    </w:p>
    <w:p w:rsidR="00DB52EB" w:rsidRDefault="00DB52EB" w:rsidP="00DB52EB">
      <w:pPr>
        <w:pStyle w:val="Brdtekst"/>
        <w:numPr>
          <w:ilvl w:val="2"/>
          <w:numId w:val="1"/>
        </w:numPr>
        <w:spacing w:line="480" w:lineRule="auto"/>
        <w:rPr>
          <w:lang w:val="da-DK"/>
        </w:rPr>
      </w:pPr>
      <w:r>
        <w:rPr>
          <w:lang w:val="da-DK"/>
        </w:rPr>
        <w:t>Indgået forsikringsaftale med TRYG</w:t>
      </w:r>
    </w:p>
    <w:p w:rsidR="00DB52EB" w:rsidRDefault="00DB52EB" w:rsidP="00DB52EB">
      <w:pPr>
        <w:pStyle w:val="Brdtekst"/>
        <w:numPr>
          <w:ilvl w:val="2"/>
          <w:numId w:val="1"/>
        </w:numPr>
        <w:spacing w:line="480" w:lineRule="auto"/>
        <w:rPr>
          <w:lang w:val="da-DK"/>
        </w:rPr>
      </w:pPr>
      <w:r>
        <w:rPr>
          <w:lang w:val="da-DK"/>
        </w:rPr>
        <w:t>Indgået serviceaftale for Hjertestarteren i garagen</w:t>
      </w:r>
    </w:p>
    <w:p w:rsidR="00DB52EB" w:rsidRDefault="00DB52EB" w:rsidP="00DB52EB">
      <w:pPr>
        <w:pStyle w:val="Brdtekst"/>
        <w:numPr>
          <w:ilvl w:val="2"/>
          <w:numId w:val="1"/>
        </w:numPr>
        <w:spacing w:line="480" w:lineRule="auto"/>
        <w:rPr>
          <w:lang w:val="da-DK"/>
        </w:rPr>
      </w:pPr>
      <w:r>
        <w:rPr>
          <w:lang w:val="da-DK"/>
        </w:rPr>
        <w:t>Lavet aftale om udførsel af lovpligtig service- og brandeftersyn på sprinklere m.v.</w:t>
      </w:r>
    </w:p>
    <w:p w:rsidR="00DB52EB" w:rsidRDefault="00DB52EB" w:rsidP="00DB52EB">
      <w:pPr>
        <w:pStyle w:val="Brdtekst"/>
        <w:numPr>
          <w:ilvl w:val="2"/>
          <w:numId w:val="1"/>
        </w:numPr>
        <w:spacing w:line="480" w:lineRule="auto"/>
        <w:rPr>
          <w:lang w:val="da-DK"/>
        </w:rPr>
      </w:pPr>
      <w:r>
        <w:rPr>
          <w:lang w:val="da-DK"/>
        </w:rPr>
        <w:t>Lavet service og vedligehold af vandingsanlægget</w:t>
      </w:r>
    </w:p>
    <w:p w:rsidR="00DB52EB" w:rsidRDefault="00DB52EB" w:rsidP="00DB52EB">
      <w:pPr>
        <w:pStyle w:val="Brdtekst"/>
        <w:numPr>
          <w:ilvl w:val="2"/>
          <w:numId w:val="1"/>
        </w:numPr>
        <w:spacing w:line="480" w:lineRule="auto"/>
        <w:rPr>
          <w:lang w:val="da-DK"/>
        </w:rPr>
      </w:pPr>
      <w:r>
        <w:rPr>
          <w:lang w:val="da-DK"/>
        </w:rPr>
        <w:t>Desuden havde Grundejerforeningen taget initiativ til at sikre tilstrækkelig og demokratisk fordelt og betalt strømforsyning til nuværende og kommende elbiler i garagen</w:t>
      </w:r>
    </w:p>
    <w:p w:rsidR="00DB52EB" w:rsidRDefault="00DB52EB" w:rsidP="00DB52EB">
      <w:pPr>
        <w:pStyle w:val="Brdtekst"/>
        <w:numPr>
          <w:ilvl w:val="2"/>
          <w:numId w:val="1"/>
        </w:numPr>
        <w:spacing w:line="480" w:lineRule="auto"/>
        <w:rPr>
          <w:lang w:val="da-DK"/>
        </w:rPr>
      </w:pPr>
      <w:r>
        <w:rPr>
          <w:lang w:val="da-DK"/>
        </w:rPr>
        <w:t>Nedsat udvalg som skal sikre nedsættelsen af bilernes hastighed på Ved Bølgen</w:t>
      </w:r>
    </w:p>
    <w:p w:rsidR="00DB52EB" w:rsidRDefault="00DB52EB" w:rsidP="00DB52EB">
      <w:pPr>
        <w:pStyle w:val="Brdtekst"/>
        <w:spacing w:line="480" w:lineRule="auto"/>
        <w:rPr>
          <w:lang w:val="da-DK"/>
        </w:rPr>
      </w:pPr>
    </w:p>
    <w:p w:rsidR="00DB52EB" w:rsidRDefault="00DB52EB" w:rsidP="00DB52EB">
      <w:pPr>
        <w:pStyle w:val="Brdtekst"/>
        <w:spacing w:line="480" w:lineRule="auto"/>
        <w:rPr>
          <w:lang w:val="da-DK"/>
        </w:rPr>
      </w:pPr>
    </w:p>
    <w:p w:rsidR="00DB52EB" w:rsidRDefault="00DB52EB" w:rsidP="00DB52EB">
      <w:pPr>
        <w:pStyle w:val="Brdtekst"/>
        <w:adjustRightInd w:val="0"/>
        <w:ind w:left="2608"/>
        <w:rPr>
          <w:lang w:val="da-DK"/>
        </w:rPr>
      </w:pPr>
    </w:p>
    <w:p w:rsidR="00DB52EB" w:rsidRDefault="00DB52EB" w:rsidP="00DB52EB">
      <w:pPr>
        <w:pStyle w:val="Brdtekst"/>
        <w:spacing w:line="480" w:lineRule="auto"/>
        <w:ind w:left="4723"/>
        <w:rPr>
          <w:lang w:val="da-DK"/>
        </w:rPr>
      </w:pPr>
    </w:p>
    <w:p w:rsidR="00DB52EB" w:rsidRDefault="00DB52EB" w:rsidP="00DB52EB">
      <w:pPr>
        <w:pStyle w:val="Brdtekst"/>
        <w:numPr>
          <w:ilvl w:val="0"/>
          <w:numId w:val="1"/>
        </w:numPr>
        <w:spacing w:line="480" w:lineRule="auto"/>
        <w:rPr>
          <w:lang w:val="da-DK"/>
        </w:rPr>
      </w:pPr>
      <w:r>
        <w:rPr>
          <w:lang w:val="da-DK"/>
        </w:rPr>
        <w:t>Indkomne forslag</w:t>
      </w:r>
    </w:p>
    <w:p w:rsidR="00DB52EB" w:rsidRDefault="00DB52EB" w:rsidP="00DB52EB">
      <w:pPr>
        <w:pStyle w:val="Brdtekst"/>
        <w:spacing w:line="480" w:lineRule="auto"/>
        <w:ind w:left="1395"/>
        <w:rPr>
          <w:lang w:val="da-DK"/>
        </w:rPr>
      </w:pPr>
      <w:r>
        <w:rPr>
          <w:lang w:val="da-DK"/>
        </w:rPr>
        <w:t>Der var ikke indkommet forslag</w:t>
      </w:r>
    </w:p>
    <w:p w:rsidR="00DB52EB" w:rsidRDefault="00DB52EB" w:rsidP="00DB52EB">
      <w:pPr>
        <w:pStyle w:val="Brdtekst"/>
        <w:numPr>
          <w:ilvl w:val="0"/>
          <w:numId w:val="1"/>
        </w:numPr>
        <w:spacing w:line="480" w:lineRule="auto"/>
        <w:rPr>
          <w:lang w:val="da-DK"/>
        </w:rPr>
      </w:pPr>
      <w:r>
        <w:rPr>
          <w:lang w:val="da-DK"/>
        </w:rPr>
        <w:t>Evt. – herunder næste møde</w:t>
      </w:r>
    </w:p>
    <w:p w:rsidR="00DB52EB" w:rsidRDefault="00DB52EB" w:rsidP="00DB52EB">
      <w:pPr>
        <w:pStyle w:val="Brdtekst"/>
        <w:numPr>
          <w:ilvl w:val="1"/>
          <w:numId w:val="1"/>
        </w:numPr>
        <w:spacing w:line="480" w:lineRule="auto"/>
        <w:rPr>
          <w:lang w:val="da-DK"/>
        </w:rPr>
      </w:pPr>
      <w:r>
        <w:rPr>
          <w:lang w:val="da-DK"/>
        </w:rPr>
        <w:t xml:space="preserve">Det besluttedes at formanden stiller forslag om mødedato, når der er nyt i betonsagen </w:t>
      </w:r>
    </w:p>
    <w:p w:rsidR="00DB52EB" w:rsidRPr="004A6835" w:rsidRDefault="00DB52EB" w:rsidP="00DB52EB">
      <w:pPr>
        <w:pStyle w:val="Brdtekst"/>
        <w:numPr>
          <w:ilvl w:val="1"/>
          <w:numId w:val="1"/>
        </w:numPr>
        <w:spacing w:line="480" w:lineRule="auto"/>
        <w:rPr>
          <w:color w:val="FF0000"/>
          <w:lang w:val="da-DK"/>
        </w:rPr>
      </w:pPr>
      <w:r w:rsidRPr="004A6835">
        <w:rPr>
          <w:color w:val="FF0000"/>
          <w:lang w:val="da-DK"/>
        </w:rPr>
        <w:t>CJ stillede spørgsmål omkring test og færdiggørelse af det udvendige sprinkleranlæg under kaklerne, som er en væsentlig del af byggeriets sikkerhed. Fejlalarmen i juni måned, hvor brandvæsenet kom og ledte efter melderen, som havde forårsaget alarmen, viste sig at være udløst af det udvendige sprinkleranlæg, som tilsyneladende var frakoblet. CJ ønskede at vide, hvornår det udvendige sprinkleranlæg er fejltestet og ibrugtaget. Han ønskede desuden at vide</w:t>
      </w:r>
      <w:r w:rsidR="0049122E">
        <w:rPr>
          <w:color w:val="FF0000"/>
          <w:lang w:val="da-DK"/>
        </w:rPr>
        <w:t>,</w:t>
      </w:r>
      <w:r w:rsidRPr="004A6835">
        <w:rPr>
          <w:color w:val="FF0000"/>
          <w:lang w:val="da-DK"/>
        </w:rPr>
        <w:t xml:space="preserve"> om der ikke skal udføres lovpligtige årlige eftersyn, som på Bølge</w:t>
      </w:r>
      <w:r w:rsidR="0028618D">
        <w:rPr>
          <w:color w:val="FF0000"/>
          <w:lang w:val="da-DK"/>
        </w:rPr>
        <w:t>n</w:t>
      </w:r>
      <w:bookmarkStart w:id="0" w:name="_GoBack"/>
      <w:bookmarkEnd w:id="0"/>
      <w:r w:rsidRPr="004A6835">
        <w:rPr>
          <w:color w:val="FF0000"/>
          <w:lang w:val="da-DK"/>
        </w:rPr>
        <w:t xml:space="preserve">s andre sikkerhedssystemer. Bølgen A/S bør snarest over for Grundejerforeningen oplyse om ovenstående. </w:t>
      </w:r>
    </w:p>
    <w:p w:rsidR="00DB52EB" w:rsidRDefault="00DB52EB" w:rsidP="00DB52EB">
      <w:pPr>
        <w:pStyle w:val="Brdtekst"/>
        <w:spacing w:line="480" w:lineRule="auto"/>
        <w:rPr>
          <w:lang w:val="da-DK"/>
        </w:rPr>
      </w:pPr>
    </w:p>
    <w:p w:rsidR="00DB52EB" w:rsidRDefault="00DB52EB" w:rsidP="00DB52EB">
      <w:pPr>
        <w:pStyle w:val="Brdtekst"/>
        <w:spacing w:line="480" w:lineRule="auto"/>
        <w:rPr>
          <w:lang w:val="da-DK"/>
        </w:rPr>
      </w:pPr>
    </w:p>
    <w:p w:rsidR="00DB52EB" w:rsidRDefault="00DB52EB" w:rsidP="00DB52EB">
      <w:pPr>
        <w:pStyle w:val="Brdtekst"/>
        <w:spacing w:line="480" w:lineRule="auto"/>
        <w:rPr>
          <w:lang w:val="da-DK"/>
        </w:rPr>
      </w:pPr>
      <w:r>
        <w:rPr>
          <w:lang w:val="da-DK"/>
        </w:rPr>
        <w:t>Hans Erik Duschek-Hansen, formand</w:t>
      </w:r>
    </w:p>
    <w:p w:rsidR="00DB52EB" w:rsidRDefault="00DB52EB" w:rsidP="00DB52EB">
      <w:pPr>
        <w:pStyle w:val="Brdtekst"/>
        <w:spacing w:line="480" w:lineRule="auto"/>
        <w:rPr>
          <w:lang w:val="da-DK"/>
        </w:rPr>
      </w:pPr>
      <w:r>
        <w:rPr>
          <w:lang w:val="da-DK"/>
        </w:rPr>
        <w:t xml:space="preserve">18. august 2020 </w:t>
      </w:r>
    </w:p>
    <w:p w:rsidR="00DB52EB" w:rsidRDefault="00DB52EB" w:rsidP="00DB52EB"/>
    <w:p w:rsidR="00DB52EB" w:rsidRDefault="00DB52EB" w:rsidP="00DB52EB">
      <w:pPr>
        <w:rPr>
          <w:sz w:val="16"/>
          <w:szCs w:val="16"/>
        </w:rPr>
      </w:pPr>
    </w:p>
    <w:p w:rsidR="00DB52EB" w:rsidRDefault="00DB52EB" w:rsidP="00DB52EB"/>
    <w:p w:rsidR="00DB52EB" w:rsidRDefault="00DB52EB" w:rsidP="00DB52EB"/>
    <w:p w:rsidR="00DB52EB" w:rsidRDefault="00DB52EB" w:rsidP="00DB52EB"/>
    <w:p w:rsidR="00DB52EB" w:rsidRDefault="00DB52EB" w:rsidP="00DB52EB"/>
    <w:p w:rsidR="001F075E" w:rsidRDefault="001F075E"/>
    <w:sectPr w:rsidR="001F075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92DE5"/>
    <w:multiLevelType w:val="hybridMultilevel"/>
    <w:tmpl w:val="F07A03FC"/>
    <w:lvl w:ilvl="0" w:tplc="04060019">
      <w:start w:val="1"/>
      <w:numFmt w:val="lowerLetter"/>
      <w:lvlText w:val="%1."/>
      <w:lvlJc w:val="left"/>
      <w:pPr>
        <w:ind w:left="2203" w:hanging="360"/>
      </w:pPr>
    </w:lvl>
    <w:lvl w:ilvl="1" w:tplc="04060019">
      <w:start w:val="1"/>
      <w:numFmt w:val="lowerLetter"/>
      <w:lvlText w:val="%2."/>
      <w:lvlJc w:val="left"/>
      <w:pPr>
        <w:ind w:left="2923" w:hanging="360"/>
      </w:pPr>
    </w:lvl>
    <w:lvl w:ilvl="2" w:tplc="0406001B">
      <w:start w:val="1"/>
      <w:numFmt w:val="lowerRoman"/>
      <w:lvlText w:val="%3."/>
      <w:lvlJc w:val="right"/>
      <w:pPr>
        <w:ind w:left="3643" w:hanging="180"/>
      </w:pPr>
    </w:lvl>
    <w:lvl w:ilvl="3" w:tplc="0406000F">
      <w:start w:val="1"/>
      <w:numFmt w:val="decimal"/>
      <w:lvlText w:val="%4."/>
      <w:lvlJc w:val="left"/>
      <w:pPr>
        <w:ind w:left="4363" w:hanging="360"/>
      </w:pPr>
    </w:lvl>
    <w:lvl w:ilvl="4" w:tplc="04060019">
      <w:start w:val="1"/>
      <w:numFmt w:val="lowerLetter"/>
      <w:lvlText w:val="%5."/>
      <w:lvlJc w:val="left"/>
      <w:pPr>
        <w:ind w:left="5083" w:hanging="360"/>
      </w:pPr>
    </w:lvl>
    <w:lvl w:ilvl="5" w:tplc="0406001B">
      <w:start w:val="1"/>
      <w:numFmt w:val="lowerRoman"/>
      <w:lvlText w:val="%6."/>
      <w:lvlJc w:val="right"/>
      <w:pPr>
        <w:ind w:left="5803" w:hanging="180"/>
      </w:pPr>
    </w:lvl>
    <w:lvl w:ilvl="6" w:tplc="0406000F">
      <w:start w:val="1"/>
      <w:numFmt w:val="decimal"/>
      <w:lvlText w:val="%7."/>
      <w:lvlJc w:val="left"/>
      <w:pPr>
        <w:ind w:left="6523" w:hanging="360"/>
      </w:pPr>
    </w:lvl>
    <w:lvl w:ilvl="7" w:tplc="04060019">
      <w:start w:val="1"/>
      <w:numFmt w:val="lowerLetter"/>
      <w:lvlText w:val="%8."/>
      <w:lvlJc w:val="left"/>
      <w:pPr>
        <w:ind w:left="7243" w:hanging="360"/>
      </w:pPr>
    </w:lvl>
    <w:lvl w:ilvl="8" w:tplc="0406001B">
      <w:start w:val="1"/>
      <w:numFmt w:val="lowerRoman"/>
      <w:lvlText w:val="%9."/>
      <w:lvlJc w:val="right"/>
      <w:pPr>
        <w:ind w:left="7963" w:hanging="180"/>
      </w:pPr>
    </w:lvl>
  </w:abstractNum>
  <w:abstractNum w:abstractNumId="1" w15:restartNumberingAfterBreak="0">
    <w:nsid w:val="7AEE5731"/>
    <w:multiLevelType w:val="hybridMultilevel"/>
    <w:tmpl w:val="BF40B3C8"/>
    <w:lvl w:ilvl="0" w:tplc="0406000F">
      <w:start w:val="1"/>
      <w:numFmt w:val="decimal"/>
      <w:lvlText w:val="%1."/>
      <w:lvlJc w:val="left"/>
      <w:pPr>
        <w:ind w:left="1395" w:hanging="360"/>
      </w:pPr>
    </w:lvl>
    <w:lvl w:ilvl="1" w:tplc="04060019">
      <w:start w:val="1"/>
      <w:numFmt w:val="lowerLetter"/>
      <w:lvlText w:val="%2."/>
      <w:lvlJc w:val="left"/>
      <w:pPr>
        <w:ind w:left="2115" w:hanging="360"/>
      </w:pPr>
    </w:lvl>
    <w:lvl w:ilvl="2" w:tplc="0406001B">
      <w:start w:val="1"/>
      <w:numFmt w:val="lowerRoman"/>
      <w:lvlText w:val="%3."/>
      <w:lvlJc w:val="right"/>
      <w:pPr>
        <w:ind w:left="2835" w:hanging="180"/>
      </w:pPr>
    </w:lvl>
    <w:lvl w:ilvl="3" w:tplc="0406000F">
      <w:start w:val="1"/>
      <w:numFmt w:val="decimal"/>
      <w:lvlText w:val="%4."/>
      <w:lvlJc w:val="left"/>
      <w:pPr>
        <w:ind w:left="3555" w:hanging="360"/>
      </w:pPr>
    </w:lvl>
    <w:lvl w:ilvl="4" w:tplc="04060019">
      <w:start w:val="1"/>
      <w:numFmt w:val="lowerLetter"/>
      <w:lvlText w:val="%5."/>
      <w:lvlJc w:val="left"/>
      <w:pPr>
        <w:ind w:left="4275" w:hanging="360"/>
      </w:pPr>
    </w:lvl>
    <w:lvl w:ilvl="5" w:tplc="0406001B">
      <w:start w:val="1"/>
      <w:numFmt w:val="lowerRoman"/>
      <w:lvlText w:val="%6."/>
      <w:lvlJc w:val="right"/>
      <w:pPr>
        <w:ind w:left="4995" w:hanging="180"/>
      </w:pPr>
    </w:lvl>
    <w:lvl w:ilvl="6" w:tplc="0406000F">
      <w:start w:val="1"/>
      <w:numFmt w:val="decimal"/>
      <w:lvlText w:val="%7."/>
      <w:lvlJc w:val="left"/>
      <w:pPr>
        <w:ind w:left="5715" w:hanging="360"/>
      </w:pPr>
    </w:lvl>
    <w:lvl w:ilvl="7" w:tplc="04060019">
      <w:start w:val="1"/>
      <w:numFmt w:val="lowerLetter"/>
      <w:lvlText w:val="%8."/>
      <w:lvlJc w:val="left"/>
      <w:pPr>
        <w:ind w:left="6435" w:hanging="360"/>
      </w:pPr>
    </w:lvl>
    <w:lvl w:ilvl="8" w:tplc="0406001B">
      <w:start w:val="1"/>
      <w:numFmt w:val="lowerRoman"/>
      <w:lvlText w:val="%9."/>
      <w:lvlJc w:val="right"/>
      <w:pPr>
        <w:ind w:left="715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EB"/>
    <w:rsid w:val="001F075E"/>
    <w:rsid w:val="0028618D"/>
    <w:rsid w:val="00390DA4"/>
    <w:rsid w:val="0049122E"/>
    <w:rsid w:val="004A6835"/>
    <w:rsid w:val="00DB52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E6E2"/>
  <w15:chartTrackingRefBased/>
  <w15:docId w15:val="{570F72A2-B174-4285-A398-20C5A8F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EB"/>
    <w:pPr>
      <w:spacing w:line="252"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semiHidden/>
    <w:unhideWhenUsed/>
    <w:qFormat/>
    <w:rsid w:val="00DB52EB"/>
    <w:pPr>
      <w:widowControl w:val="0"/>
      <w:autoSpaceDE w:val="0"/>
      <w:autoSpaceDN w:val="0"/>
      <w:spacing w:after="0" w:line="240" w:lineRule="auto"/>
    </w:pPr>
    <w:rPr>
      <w:rFonts w:ascii="Arial" w:eastAsia="Arial" w:hAnsi="Arial" w:cs="Arial"/>
      <w:sz w:val="19"/>
      <w:szCs w:val="19"/>
      <w:lang w:val="en-US"/>
    </w:rPr>
  </w:style>
  <w:style w:type="character" w:customStyle="1" w:styleId="BrdtekstTegn">
    <w:name w:val="Brødtekst Tegn"/>
    <w:basedOn w:val="Standardskrifttypeiafsnit"/>
    <w:link w:val="Brdtekst"/>
    <w:uiPriority w:val="1"/>
    <w:semiHidden/>
    <w:rsid w:val="00DB52EB"/>
    <w:rPr>
      <w:rFonts w:ascii="Arial" w:eastAsia="Arial" w:hAnsi="Arial" w:cs="Arial"/>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62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967</Words>
  <Characters>5901</Characters>
  <Application>Microsoft Office Word</Application>
  <DocSecurity>0</DocSecurity>
  <Lines>49</Lines>
  <Paragraphs>13</Paragraphs>
  <ScaleCrop>false</ScaleCrop>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Erik Duschek-Hansen</dc:creator>
  <cp:keywords/>
  <dc:description/>
  <cp:lastModifiedBy>Hans Erik Duschek-Hansen</cp:lastModifiedBy>
  <cp:revision>5</cp:revision>
  <dcterms:created xsi:type="dcterms:W3CDTF">2020-08-22T07:35:00Z</dcterms:created>
  <dcterms:modified xsi:type="dcterms:W3CDTF">2020-08-22T07:48:00Z</dcterms:modified>
</cp:coreProperties>
</file>