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569F" w14:textId="77777777" w:rsidR="00F01B0A" w:rsidRDefault="00BF2110" w:rsidP="00F01B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Referat af </w:t>
      </w:r>
      <w:r w:rsidR="00F01B0A">
        <w:rPr>
          <w:b/>
          <w:sz w:val="36"/>
          <w:szCs w:val="36"/>
        </w:rPr>
        <w:t>bestyrelsesmøde nr. 27,</w:t>
      </w:r>
    </w:p>
    <w:p w14:paraId="5319EF0C" w14:textId="77777777" w:rsidR="00F01B0A" w:rsidRDefault="00F01B0A" w:rsidP="00F01B0A">
      <w:pPr>
        <w:jc w:val="center"/>
        <w:rPr>
          <w:b/>
        </w:rPr>
      </w:pPr>
      <w:r>
        <w:rPr>
          <w:b/>
          <w:sz w:val="36"/>
          <w:szCs w:val="36"/>
        </w:rPr>
        <w:t>Ejerforeningen for Bølge 3 og 4</w:t>
      </w:r>
    </w:p>
    <w:p w14:paraId="24F47EAC" w14:textId="77777777" w:rsidR="00F01B0A" w:rsidRDefault="00F01B0A" w:rsidP="00F01B0A">
      <w:pPr>
        <w:rPr>
          <w:b/>
          <w:u w:val="single"/>
        </w:rPr>
      </w:pPr>
      <w:r>
        <w:rPr>
          <w:b/>
          <w:u w:val="single"/>
        </w:rPr>
        <w:t>Møde nr. 27:</w:t>
      </w:r>
    </w:p>
    <w:p w14:paraId="52AC41C2" w14:textId="77777777" w:rsidR="00F01B0A" w:rsidRDefault="00F01B0A" w:rsidP="00F01B0A">
      <w:r>
        <w:t>Dato:  mandag den 11. marts 2024</w:t>
      </w:r>
    </w:p>
    <w:p w14:paraId="35638EF0" w14:textId="77777777" w:rsidR="00F01B0A" w:rsidRDefault="00F01B0A" w:rsidP="00F01B0A">
      <w:pPr>
        <w:rPr>
          <w:b/>
          <w:u w:val="single"/>
        </w:rPr>
      </w:pPr>
      <w:r>
        <w:t xml:space="preserve">Tidspunkt: kl. 19.00 – 21.00 </w:t>
      </w:r>
    </w:p>
    <w:p w14:paraId="476F5066" w14:textId="77777777" w:rsidR="00F01B0A" w:rsidRDefault="00F01B0A" w:rsidP="00F01B0A">
      <w:pPr>
        <w:rPr>
          <w:b/>
          <w:u w:val="single"/>
        </w:rPr>
      </w:pPr>
      <w:r>
        <w:rPr>
          <w:b/>
          <w:u w:val="single"/>
        </w:rPr>
        <w:t>Deltagere:</w:t>
      </w:r>
    </w:p>
    <w:p w14:paraId="146C3046" w14:textId="77777777" w:rsidR="00F01B0A" w:rsidRDefault="00F01B0A" w:rsidP="00F01B0A">
      <w:r>
        <w:t>Hans Erik Duschek-Hansen</w:t>
      </w:r>
      <w:r>
        <w:tab/>
        <w:t xml:space="preserve">HEDH </w:t>
      </w:r>
      <w:r>
        <w:tab/>
        <w:t>Formand</w:t>
      </w:r>
    </w:p>
    <w:p w14:paraId="1584B164" w14:textId="77777777" w:rsidR="00F01B0A" w:rsidRDefault="00F01B0A" w:rsidP="00F01B0A">
      <w:r>
        <w:t xml:space="preserve">Carsten Jespersen            </w:t>
      </w:r>
      <w:r>
        <w:tab/>
        <w:t xml:space="preserve"> CJ</w:t>
      </w:r>
      <w:r>
        <w:tab/>
        <w:t>Næstformand</w:t>
      </w:r>
    </w:p>
    <w:p w14:paraId="1E961981" w14:textId="77777777" w:rsidR="00F01B0A" w:rsidRDefault="00F01B0A" w:rsidP="00F01B0A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14:paraId="7F5D2AF9" w14:textId="77777777" w:rsidR="00F01B0A" w:rsidRDefault="00F01B0A" w:rsidP="00F01B0A">
      <w:r>
        <w:t>Briam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14:paraId="34468CBE" w14:textId="77777777" w:rsidR="00F01B0A" w:rsidRDefault="00F01B0A" w:rsidP="00F01B0A">
      <w:r>
        <w:t xml:space="preserve">Bertel Nielsen                   </w:t>
      </w:r>
      <w:r>
        <w:tab/>
        <w:t>BN</w:t>
      </w:r>
      <w:r>
        <w:tab/>
      </w:r>
    </w:p>
    <w:p w14:paraId="11921949" w14:textId="77777777" w:rsidR="00F01B0A" w:rsidRDefault="00F01B0A" w:rsidP="00F01B0A">
      <w:pPr>
        <w:rPr>
          <w:lang w:val="en-US"/>
        </w:rPr>
      </w:pPr>
      <w:r>
        <w:rPr>
          <w:lang w:val="en-US"/>
        </w:rPr>
        <w:t xml:space="preserve">Per Munk Laustsen          </w:t>
      </w:r>
      <w:r>
        <w:rPr>
          <w:lang w:val="en-US"/>
        </w:rPr>
        <w:tab/>
      </w:r>
      <w:r w:rsidR="0052149D">
        <w:rPr>
          <w:lang w:val="en-US"/>
        </w:rPr>
        <w:t>PML</w:t>
      </w:r>
      <w:r w:rsidR="0052149D">
        <w:rPr>
          <w:lang w:val="en-US"/>
        </w:rPr>
        <w:tab/>
      </w:r>
      <w:proofErr w:type="spellStart"/>
      <w:r w:rsidR="0052149D">
        <w:rPr>
          <w:lang w:val="en-US"/>
        </w:rPr>
        <w:t>Supple</w:t>
      </w:r>
      <w:r>
        <w:rPr>
          <w:lang w:val="en-US"/>
        </w:rPr>
        <w:t>ant</w:t>
      </w:r>
      <w:proofErr w:type="spellEnd"/>
      <w:r>
        <w:rPr>
          <w:lang w:val="en-US"/>
        </w:rPr>
        <w:t xml:space="preserve"> </w:t>
      </w:r>
    </w:p>
    <w:p w14:paraId="2CE0CB34" w14:textId="77777777" w:rsidR="00F01B0A" w:rsidRDefault="00F01B0A" w:rsidP="00F01B0A">
      <w:pPr>
        <w:rPr>
          <w:lang w:val="en-US"/>
        </w:rPr>
      </w:pPr>
      <w:r>
        <w:rPr>
          <w:lang w:val="en-US"/>
        </w:rPr>
        <w:t>Jette Papuga</w:t>
      </w:r>
      <w:r>
        <w:rPr>
          <w:lang w:val="en-US"/>
        </w:rPr>
        <w:tab/>
        <w:t xml:space="preserve">                  </w:t>
      </w:r>
      <w:r>
        <w:rPr>
          <w:lang w:val="en-US"/>
        </w:rPr>
        <w:tab/>
      </w:r>
      <w:r w:rsidR="0052149D">
        <w:rPr>
          <w:lang w:val="en-US"/>
        </w:rPr>
        <w:t>JP</w:t>
      </w:r>
      <w:r w:rsidR="0052149D">
        <w:rPr>
          <w:lang w:val="en-US"/>
        </w:rPr>
        <w:tab/>
      </w:r>
      <w:proofErr w:type="spellStart"/>
      <w:r w:rsidR="0052149D">
        <w:rPr>
          <w:lang w:val="en-US"/>
        </w:rPr>
        <w:t>Supple</w:t>
      </w:r>
      <w:r>
        <w:rPr>
          <w:lang w:val="en-US"/>
        </w:rPr>
        <w:t>ant</w:t>
      </w:r>
      <w:proofErr w:type="spellEnd"/>
      <w:r>
        <w:rPr>
          <w:lang w:val="en-US"/>
        </w:rPr>
        <w:t xml:space="preserve"> </w:t>
      </w:r>
    </w:p>
    <w:p w14:paraId="46E060E2" w14:textId="77777777" w:rsidR="00F01B0A" w:rsidRDefault="00F01B0A" w:rsidP="00F01B0A">
      <w:pPr>
        <w:pStyle w:val="Listeafsnit"/>
        <w:numPr>
          <w:ilvl w:val="0"/>
          <w:numId w:val="1"/>
        </w:numPr>
      </w:pPr>
      <w:r>
        <w:t>Godkendelse af referat af møde nr. 26</w:t>
      </w:r>
    </w:p>
    <w:p w14:paraId="28F19386" w14:textId="77777777" w:rsidR="00CC5AAF" w:rsidRDefault="00CC5AAF" w:rsidP="00CC5AAF">
      <w:pPr>
        <w:pStyle w:val="Listeafsnit"/>
        <w:numPr>
          <w:ilvl w:val="1"/>
          <w:numId w:val="1"/>
        </w:numPr>
      </w:pPr>
      <w:r>
        <w:t>Referatet blev godkendt</w:t>
      </w:r>
    </w:p>
    <w:p w14:paraId="56B531DA" w14:textId="77777777" w:rsidR="00F01B0A" w:rsidRDefault="00F01B0A" w:rsidP="00F01B0A">
      <w:pPr>
        <w:pStyle w:val="Listeafsnit"/>
        <w:numPr>
          <w:ilvl w:val="0"/>
          <w:numId w:val="1"/>
        </w:numPr>
      </w:pPr>
      <w:r>
        <w:t>Valg af referent</w:t>
      </w:r>
    </w:p>
    <w:p w14:paraId="00465E8D" w14:textId="77777777" w:rsidR="00CC5AAF" w:rsidRDefault="00CC5AAF" w:rsidP="00CC5AAF">
      <w:pPr>
        <w:pStyle w:val="Listeafsnit"/>
        <w:numPr>
          <w:ilvl w:val="1"/>
          <w:numId w:val="1"/>
        </w:numPr>
      </w:pPr>
      <w:r>
        <w:t>HEDH blev valgt til referent</w:t>
      </w:r>
    </w:p>
    <w:p w14:paraId="26A5FF59" w14:textId="77777777" w:rsidR="00F01B0A" w:rsidRDefault="00F01B0A" w:rsidP="00F01B0A">
      <w:pPr>
        <w:pStyle w:val="Listeafsnit"/>
        <w:numPr>
          <w:ilvl w:val="0"/>
          <w:numId w:val="1"/>
        </w:numPr>
      </w:pPr>
      <w:r>
        <w:t>Godkendelse af dagsorden</w:t>
      </w:r>
    </w:p>
    <w:p w14:paraId="4941AEAF" w14:textId="77777777" w:rsidR="00CC5AAF" w:rsidRDefault="00CC5AAF" w:rsidP="00CC5AAF">
      <w:pPr>
        <w:pStyle w:val="Listeafsnit"/>
        <w:numPr>
          <w:ilvl w:val="1"/>
          <w:numId w:val="1"/>
        </w:numPr>
      </w:pPr>
      <w:r>
        <w:t>Dagsordenen blev godkendt</w:t>
      </w:r>
    </w:p>
    <w:p w14:paraId="77D73E05" w14:textId="77777777" w:rsidR="00F01B0A" w:rsidRDefault="006E2F1E" w:rsidP="00F01B0A">
      <w:pPr>
        <w:pStyle w:val="Listeafsnit"/>
        <w:numPr>
          <w:ilvl w:val="0"/>
          <w:numId w:val="1"/>
        </w:numPr>
      </w:pPr>
      <w:r>
        <w:t xml:space="preserve">Administration </w:t>
      </w:r>
    </w:p>
    <w:p w14:paraId="17734CD7" w14:textId="77777777" w:rsidR="00CC5AAF" w:rsidRDefault="00CC5AAF" w:rsidP="00CC5AAF">
      <w:pPr>
        <w:pStyle w:val="Listeafsnit"/>
        <w:numPr>
          <w:ilvl w:val="1"/>
          <w:numId w:val="1"/>
        </w:numPr>
      </w:pPr>
      <w:r>
        <w:t>FN gennemgik forslag til regnskab 2023 og budget 2024. Der var ingen bemærkninger til regnskab 2023</w:t>
      </w:r>
      <w:r w:rsidR="00744753">
        <w:t>.</w:t>
      </w:r>
      <w:r>
        <w:t xml:space="preserve"> 0g budget 2024 blev godkendt. </w:t>
      </w:r>
    </w:p>
    <w:p w14:paraId="3D5793DF" w14:textId="77777777" w:rsidR="00F01B0A" w:rsidRDefault="00F01B0A" w:rsidP="00F01B0A">
      <w:pPr>
        <w:pStyle w:val="Listeafsnit"/>
        <w:numPr>
          <w:ilvl w:val="0"/>
          <w:numId w:val="1"/>
        </w:numPr>
      </w:pPr>
      <w:r>
        <w:t xml:space="preserve">Status vedrørende verserende sager           </w:t>
      </w:r>
    </w:p>
    <w:p w14:paraId="63D09B97" w14:textId="77777777" w:rsidR="00F01B0A" w:rsidRDefault="00F01B0A" w:rsidP="00F01B0A">
      <w:pPr>
        <w:pStyle w:val="Listeafsnit"/>
        <w:numPr>
          <w:ilvl w:val="2"/>
          <w:numId w:val="2"/>
        </w:numPr>
      </w:pPr>
      <w:r>
        <w:t xml:space="preserve">    </w:t>
      </w:r>
      <w:r w:rsidR="006E2F1E">
        <w:t xml:space="preserve">Bastioner </w:t>
      </w:r>
    </w:p>
    <w:p w14:paraId="54EDD7EE" w14:textId="77777777" w:rsidR="00CC5AAF" w:rsidRDefault="00CC5AAF" w:rsidP="00CC5AAF">
      <w:pPr>
        <w:pStyle w:val="Listeafsnit"/>
        <w:numPr>
          <w:ilvl w:val="3"/>
          <w:numId w:val="2"/>
        </w:numPr>
      </w:pPr>
      <w:r>
        <w:t xml:space="preserve">Bachgruppens fremsendte forslag til </w:t>
      </w:r>
      <w:r w:rsidR="00147218">
        <w:t>5 års afleveringsforretning blev diskuteret</w:t>
      </w:r>
      <w:r w:rsidR="00E2291C">
        <w:t>,</w:t>
      </w:r>
      <w:r w:rsidR="00147218">
        <w:t xml:space="preserve"> og det</w:t>
      </w:r>
      <w:r w:rsidR="00084D93">
        <w:t xml:space="preserve"> blev besluttet</w:t>
      </w:r>
      <w:r w:rsidR="006E2F1E">
        <w:t>,</w:t>
      </w:r>
      <w:r w:rsidR="00147218">
        <w:t xml:space="preserve"> at forslaget med foreningens bemærkninger sk</w:t>
      </w:r>
      <w:r w:rsidR="00126939">
        <w:t>al</w:t>
      </w:r>
      <w:r w:rsidR="00147218">
        <w:t xml:space="preserve"> fr</w:t>
      </w:r>
      <w:r w:rsidR="00744753">
        <w:t>emsendes til advokat med henblik på</w:t>
      </w:r>
      <w:r w:rsidR="00147218">
        <w:t xml:space="preserve"> bistand i forbindelse med afleveringsforretningen</w:t>
      </w:r>
      <w:r w:rsidR="00E2291C">
        <w:t>. CJ kontakter advokat.</w:t>
      </w:r>
      <w:r w:rsidR="00147218">
        <w:t xml:space="preserve"> </w:t>
      </w:r>
    </w:p>
    <w:p w14:paraId="4381AAC4" w14:textId="77777777" w:rsidR="00F01B0A" w:rsidRDefault="00F01B0A" w:rsidP="00F01B0A">
      <w:pPr>
        <w:pStyle w:val="Listeafsnit"/>
        <w:numPr>
          <w:ilvl w:val="2"/>
          <w:numId w:val="2"/>
        </w:numPr>
      </w:pPr>
      <w:r>
        <w:t xml:space="preserve">    Elevatortårne </w:t>
      </w:r>
    </w:p>
    <w:p w14:paraId="6080EADB" w14:textId="77777777" w:rsidR="00E2291C" w:rsidRDefault="00E2291C" w:rsidP="00E2291C">
      <w:pPr>
        <w:pStyle w:val="Listeafsnit"/>
        <w:numPr>
          <w:ilvl w:val="3"/>
          <w:numId w:val="2"/>
        </w:numPr>
      </w:pPr>
      <w:r>
        <w:t xml:space="preserve">Der </w:t>
      </w:r>
      <w:r w:rsidR="00126939">
        <w:t>er</w:t>
      </w:r>
      <w:r>
        <w:t xml:space="preserve"> siden sidste møde ikke fremkommet nye oplysninger vedr. arbejdet med at lovliggøre byggeriet.</w:t>
      </w:r>
    </w:p>
    <w:p w14:paraId="4CBEC29A" w14:textId="77777777" w:rsidR="00F01B0A" w:rsidRDefault="00F01B0A" w:rsidP="00F01B0A">
      <w:pPr>
        <w:pStyle w:val="Listeafsnit"/>
        <w:numPr>
          <w:ilvl w:val="2"/>
          <w:numId w:val="2"/>
        </w:numPr>
      </w:pPr>
      <w:r>
        <w:t xml:space="preserve">    5</w:t>
      </w:r>
      <w:r w:rsidR="006E2F1E">
        <w:t xml:space="preserve"> års eftersyn </w:t>
      </w:r>
    </w:p>
    <w:p w14:paraId="4D3C6F20" w14:textId="77777777" w:rsidR="00E2291C" w:rsidRDefault="00E2291C" w:rsidP="00E2291C">
      <w:pPr>
        <w:pStyle w:val="Listeafsnit"/>
        <w:numPr>
          <w:ilvl w:val="3"/>
          <w:numId w:val="2"/>
        </w:numPr>
      </w:pPr>
      <w:r>
        <w:t>HEDH oplyse</w:t>
      </w:r>
      <w:r w:rsidR="006E2F1E">
        <w:t>r, at 5 års eftersynet e</w:t>
      </w:r>
      <w:r>
        <w:t xml:space="preserve">r næsten færdigt. </w:t>
      </w:r>
      <w:r w:rsidR="004829F5">
        <w:t>U</w:t>
      </w:r>
      <w:r>
        <w:t xml:space="preserve">dskiftning af glas i </w:t>
      </w:r>
      <w:r w:rsidR="008A382F">
        <w:t xml:space="preserve">Ved Bølgen </w:t>
      </w:r>
      <w:r>
        <w:t>5</w:t>
      </w:r>
      <w:r w:rsidR="006E2F1E">
        <w:t xml:space="preserve"> og Ved Bølgen 9 og h</w:t>
      </w:r>
      <w:r w:rsidR="00CC57FD">
        <w:t>alvdelen af m</w:t>
      </w:r>
      <w:r w:rsidR="00012782">
        <w:t>åtten i indgangen Ved Bølgen 9</w:t>
      </w:r>
      <w:r w:rsidR="00B03F76">
        <w:t xml:space="preserve"> mangler.</w:t>
      </w:r>
    </w:p>
    <w:p w14:paraId="22800F05" w14:textId="77777777" w:rsidR="00F01B0A" w:rsidRDefault="00F01B0A" w:rsidP="00F01B0A">
      <w:pPr>
        <w:pStyle w:val="Listeafsnit"/>
        <w:numPr>
          <w:ilvl w:val="2"/>
          <w:numId w:val="2"/>
        </w:numPr>
      </w:pPr>
      <w:r>
        <w:t xml:space="preserve">    Nedblæst</w:t>
      </w:r>
      <w:r w:rsidR="006E2F1E">
        <w:t xml:space="preserve">e kakler under sidste storm </w:t>
      </w:r>
    </w:p>
    <w:p w14:paraId="25CCF7FA" w14:textId="77777777" w:rsidR="00CC57FD" w:rsidRDefault="00E47835" w:rsidP="00CC57FD">
      <w:pPr>
        <w:pStyle w:val="Listeafsnit"/>
        <w:numPr>
          <w:ilvl w:val="3"/>
          <w:numId w:val="2"/>
        </w:numPr>
      </w:pPr>
      <w:r>
        <w:lastRenderedPageBreak/>
        <w:t>BN oplyser,</w:t>
      </w:r>
      <w:r w:rsidR="00CC57FD">
        <w:t xml:space="preserve"> at der fortsat gøres en indsats for at finde en utæthed </w:t>
      </w:r>
      <w:r w:rsidR="00215490">
        <w:t>der,</w:t>
      </w:r>
      <w:r w:rsidR="00CC57FD">
        <w:t xml:space="preserve"> hvor kaklerne blæste ned under sidste storm. Når dette arbejde er færdigt, vil kaklerne blive opsat. Bestyrelsen ønske</w:t>
      </w:r>
      <w:r>
        <w:t xml:space="preserve">r, </w:t>
      </w:r>
      <w:r w:rsidR="00CC57FD">
        <w:t>at få arbejdet færdiggjort hurtigst muligt – også af hensyn til den beboer, der ha</w:t>
      </w:r>
      <w:r>
        <w:t>r</w:t>
      </w:r>
      <w:r w:rsidR="00CC57FD">
        <w:t xml:space="preserve"> løse kakler over altanen. Sikkerhedsrisiko. </w:t>
      </w:r>
    </w:p>
    <w:p w14:paraId="4351FE66" w14:textId="77777777" w:rsidR="00F01B0A" w:rsidRDefault="00F01B0A" w:rsidP="00F01B0A">
      <w:pPr>
        <w:pStyle w:val="Listeafsnit"/>
        <w:numPr>
          <w:ilvl w:val="2"/>
          <w:numId w:val="2"/>
        </w:numPr>
      </w:pPr>
      <w:r>
        <w:t xml:space="preserve">    Fest- og oprydningsudvalget </w:t>
      </w:r>
    </w:p>
    <w:p w14:paraId="3B995AF5" w14:textId="77777777" w:rsidR="00CC57FD" w:rsidRDefault="00CC57FD" w:rsidP="00CC57FD">
      <w:pPr>
        <w:pStyle w:val="Listeafsnit"/>
        <w:numPr>
          <w:ilvl w:val="3"/>
          <w:numId w:val="2"/>
        </w:numPr>
      </w:pPr>
      <w:r>
        <w:t>JP oplyse</w:t>
      </w:r>
      <w:r w:rsidR="00B55C1C">
        <w:t>r,</w:t>
      </w:r>
      <w:r>
        <w:t xml:space="preserve"> at den kommende arbejdsdag og bølgefest vil finde sted den 7. september</w:t>
      </w:r>
      <w:r w:rsidR="00084D93">
        <w:t>,</w:t>
      </w:r>
      <w:r>
        <w:t xml:space="preserve"> og at der til at arrangere denne da</w:t>
      </w:r>
      <w:r w:rsidR="00084D93">
        <w:t xml:space="preserve">g </w:t>
      </w:r>
      <w:r w:rsidR="00B55C1C">
        <w:t>e</w:t>
      </w:r>
      <w:r w:rsidR="00084D93">
        <w:t>r nedsat et udvalg, som vil</w:t>
      </w:r>
      <w:r>
        <w:t xml:space="preserve"> træde sammen snarest. Som de sidste </w:t>
      </w:r>
      <w:r w:rsidR="00E300F4">
        <w:t>2</w:t>
      </w:r>
      <w:r>
        <w:t xml:space="preserve"> år anbefale</w:t>
      </w:r>
      <w:r w:rsidR="00084D93">
        <w:t>r</w:t>
      </w:r>
      <w:r>
        <w:t xml:space="preserve"> </w:t>
      </w:r>
      <w:r w:rsidR="00126939">
        <w:t>E</w:t>
      </w:r>
      <w:r>
        <w:t xml:space="preserve">jerforeningen, at der af Grundejerforeningen </w:t>
      </w:r>
      <w:r w:rsidR="00084D93">
        <w:t>gives</w:t>
      </w:r>
      <w:r>
        <w:t xml:space="preserve"> et tilskud på 10.000 kr. BJ stemte imod forslag om tilskud. </w:t>
      </w:r>
    </w:p>
    <w:p w14:paraId="054342EC" w14:textId="77777777" w:rsidR="00F01B0A" w:rsidRDefault="00F01B0A" w:rsidP="00F01B0A">
      <w:pPr>
        <w:pStyle w:val="Listeafsnit"/>
        <w:ind w:left="2160"/>
      </w:pPr>
      <w:r>
        <w:t xml:space="preserve"> </w:t>
      </w:r>
    </w:p>
    <w:p w14:paraId="006B0A04" w14:textId="77777777" w:rsidR="00F01B0A" w:rsidRDefault="00F01B0A" w:rsidP="00F01B0A">
      <w:pPr>
        <w:pStyle w:val="Listeafsnit"/>
        <w:numPr>
          <w:ilvl w:val="0"/>
          <w:numId w:val="1"/>
        </w:numPr>
      </w:pPr>
      <w:r>
        <w:t>Nye sager</w:t>
      </w:r>
    </w:p>
    <w:p w14:paraId="256BEA5C" w14:textId="77777777" w:rsidR="00F01B0A" w:rsidRDefault="00F01B0A" w:rsidP="00F01B0A">
      <w:pPr>
        <w:pStyle w:val="Listeafsnit"/>
        <w:numPr>
          <w:ilvl w:val="0"/>
          <w:numId w:val="3"/>
        </w:numPr>
      </w:pPr>
      <w:r>
        <w:t xml:space="preserve">Kommende generalforsamling </w:t>
      </w:r>
    </w:p>
    <w:p w14:paraId="380A9A06" w14:textId="77777777" w:rsidR="00F01B0A" w:rsidRDefault="00F01B0A" w:rsidP="00F01B0A">
      <w:pPr>
        <w:pStyle w:val="Listeafsnit"/>
        <w:numPr>
          <w:ilvl w:val="1"/>
          <w:numId w:val="3"/>
        </w:numPr>
      </w:pPr>
      <w:r>
        <w:t>Eventuelle datoer: onsdag den 15/ 5 eller onsdag den 22/5. Skal koordineres i Grundejerforeningen</w:t>
      </w:r>
      <w:r w:rsidR="00B55C1C">
        <w:t>. BN oplyser, at han ikke kan</w:t>
      </w:r>
      <w:r w:rsidR="00836F19">
        <w:t xml:space="preserve"> den 15. maj og PML</w:t>
      </w:r>
      <w:r w:rsidR="00B55C1C">
        <w:t xml:space="preserve"> oplyser, at </w:t>
      </w:r>
      <w:r w:rsidR="00836F19">
        <w:t xml:space="preserve">han ikke </w:t>
      </w:r>
      <w:r w:rsidR="00B55C1C">
        <w:t>kan</w:t>
      </w:r>
      <w:r w:rsidR="00836F19">
        <w:t xml:space="preserve"> den 22. maj. Endelig beslutning i Grundejerforeningen på kommende møde. </w:t>
      </w:r>
    </w:p>
    <w:p w14:paraId="09C3ABEA" w14:textId="77777777" w:rsidR="00836F19" w:rsidRDefault="00836F19" w:rsidP="00F01B0A">
      <w:pPr>
        <w:pStyle w:val="Listeafsnit"/>
        <w:numPr>
          <w:ilvl w:val="1"/>
          <w:numId w:val="3"/>
        </w:numPr>
      </w:pPr>
      <w:r>
        <w:t>Bestyrelsen indstiller til generalforsamlingen</w:t>
      </w:r>
      <w:r w:rsidR="00B55C1C">
        <w:t>,</w:t>
      </w:r>
      <w:r>
        <w:t xml:space="preserve"> at BJ fortsætter, mens CJ indtræder i den kommende bestyrelse som suppleant og den nuværende suppleant PLM indtræder som medlem.  </w:t>
      </w:r>
    </w:p>
    <w:p w14:paraId="32A6F5FE" w14:textId="77777777" w:rsidR="00F01B0A" w:rsidRDefault="00836F19" w:rsidP="00315A72">
      <w:pPr>
        <w:pStyle w:val="Listeafsnit"/>
        <w:numPr>
          <w:ilvl w:val="0"/>
          <w:numId w:val="3"/>
        </w:numPr>
      </w:pPr>
      <w:r>
        <w:t>Ventilation</w:t>
      </w:r>
    </w:p>
    <w:p w14:paraId="4A37DDC6" w14:textId="77777777" w:rsidR="00FD3FD0" w:rsidRDefault="00FD3FD0" w:rsidP="00FD3FD0">
      <w:pPr>
        <w:pStyle w:val="Listeafsnit"/>
        <w:numPr>
          <w:ilvl w:val="1"/>
          <w:numId w:val="3"/>
        </w:numPr>
      </w:pPr>
      <w:r>
        <w:t>Før jul konstateredes fejl i 14 brandspjæld. Efter lokalisering af disse brandspjæld og en længere ventetid på nye motorer er de nedbrudte spjæld skiftet.</w:t>
      </w:r>
      <w:r w:rsidR="007D3076">
        <w:t xml:space="preserve"> CJ efters</w:t>
      </w:r>
      <w:r w:rsidR="004B5B90">
        <w:t>purgte dokumentation for</w:t>
      </w:r>
      <w:r w:rsidR="004B5B90" w:rsidRPr="00163A7A">
        <w:t xml:space="preserve">, at der er udført en prøvning og indregulering af ventilationsanlæggene jf. 9 i Dansk Standard 447 Ventilation i bygninger – Mekaniske, naturlige og hybride ventilationssystemer. Ejerforeningen har efter </w:t>
      </w:r>
      <w:proofErr w:type="spellStart"/>
      <w:r w:rsidR="004B5B90" w:rsidRPr="00163A7A">
        <w:t>CJ´s</w:t>
      </w:r>
      <w:proofErr w:type="spellEnd"/>
      <w:r w:rsidR="004B5B90" w:rsidRPr="00163A7A">
        <w:t xml:space="preserve"> vidende heller ikke fået udleveret den lovpligtige systemdokumentation, herunder vedligeholdelse- og driftsmanualer</w:t>
      </w:r>
      <w:r w:rsidR="009402C6" w:rsidRPr="00163A7A">
        <w:t>,</w:t>
      </w:r>
      <w:r w:rsidR="004B5B90" w:rsidRPr="00163A7A">
        <w:t xml:space="preserve"> og der er ikke foretaget en formel overdragelse til udpegede repræsentanter fra Ejerforeningen, hvor den nødvendige træning i brugen af ventilationsanlæggene, er udført. Det gælder også de lovpligtige ABV (automatiske brandventilationsanlæg)</w:t>
      </w:r>
      <w:r w:rsidR="007D3076" w:rsidRPr="00163A7A">
        <w:t xml:space="preserve">. </w:t>
      </w:r>
      <w:r w:rsidR="008E48FF" w:rsidRPr="00163A7A">
        <w:t xml:space="preserve"> </w:t>
      </w:r>
      <w:r w:rsidR="008E48FF">
        <w:t>Bestyrelsen finder</w:t>
      </w:r>
      <w:r w:rsidR="007D3076">
        <w:t>, at de opståede problemer med brandspjæld ikke b</w:t>
      </w:r>
      <w:r w:rsidR="008E48FF">
        <w:t>ør</w:t>
      </w:r>
      <w:r w:rsidR="007D3076">
        <w:t xml:space="preserve"> kunne ske efter så få år</w:t>
      </w:r>
      <w:r w:rsidR="008E48FF">
        <w:t>,</w:t>
      </w:r>
      <w:r w:rsidR="007D3076">
        <w:t xml:space="preserve"> og at lokaliseringen a</w:t>
      </w:r>
      <w:r w:rsidR="003C642E">
        <w:t>f</w:t>
      </w:r>
      <w:r w:rsidR="007D3076">
        <w:t xml:space="preserve"> fejlramte spjæld ha</w:t>
      </w:r>
      <w:r w:rsidR="008E48FF">
        <w:t>r</w:t>
      </w:r>
      <w:r w:rsidR="007D3076">
        <w:t xml:space="preserve"> taget alt for lang tid og dermed</w:t>
      </w:r>
      <w:r w:rsidR="003C642E">
        <w:t xml:space="preserve"> er</w:t>
      </w:r>
      <w:r w:rsidR="007D3076">
        <w:t xml:space="preserve"> uacceptabel</w:t>
      </w:r>
      <w:r w:rsidR="00BF404C">
        <w:t>t</w:t>
      </w:r>
      <w:r w:rsidR="007D3076">
        <w:t xml:space="preserve"> omkostnings</w:t>
      </w:r>
      <w:r w:rsidR="008E48FF">
        <w:t>tung</w:t>
      </w:r>
      <w:r w:rsidR="007D3076">
        <w:t>, hvorfor Ejerforeningen ikke umiddelbart k</w:t>
      </w:r>
      <w:r w:rsidR="00134A00">
        <w:t>an</w:t>
      </w:r>
      <w:r w:rsidR="007D3076">
        <w:t xml:space="preserve"> acceptere fremsendte regninger. </w:t>
      </w:r>
    </w:p>
    <w:p w14:paraId="5C43E03A" w14:textId="77777777" w:rsidR="00836F19" w:rsidRDefault="00836F19" w:rsidP="00315A72">
      <w:pPr>
        <w:pStyle w:val="Listeafsnit"/>
        <w:numPr>
          <w:ilvl w:val="0"/>
          <w:numId w:val="3"/>
        </w:numPr>
      </w:pPr>
      <w:r>
        <w:t>Ødelagt beton i indgangspartier Bølge 3-5</w:t>
      </w:r>
    </w:p>
    <w:p w14:paraId="32FDEF1B" w14:textId="77777777" w:rsidR="007D3076" w:rsidRDefault="007D3076" w:rsidP="007D3076">
      <w:pPr>
        <w:pStyle w:val="Listeafsnit"/>
        <w:numPr>
          <w:ilvl w:val="1"/>
          <w:numId w:val="3"/>
        </w:numPr>
      </w:pPr>
      <w:r>
        <w:t xml:space="preserve">Der er konstateret smuldrende beton i flere indgange i Bølge 3-5. BN oplyste at </w:t>
      </w:r>
      <w:r w:rsidR="00ED4E9E">
        <w:t>betonlaget vil blive udskiftet</w:t>
      </w:r>
      <w:r w:rsidR="00EA32EB">
        <w:t>.</w:t>
      </w:r>
    </w:p>
    <w:p w14:paraId="52CAB713" w14:textId="77777777" w:rsidR="00F01B0A" w:rsidRDefault="00F01B0A" w:rsidP="00F01B0A">
      <w:pPr>
        <w:pStyle w:val="Listeafsnit"/>
        <w:numPr>
          <w:ilvl w:val="0"/>
          <w:numId w:val="3"/>
        </w:numPr>
      </w:pPr>
      <w:r>
        <w:t xml:space="preserve">Strømudfald i garage og indgange </w:t>
      </w:r>
    </w:p>
    <w:p w14:paraId="45DE2CB1" w14:textId="77777777" w:rsidR="00ED4E9E" w:rsidRDefault="00ED4E9E" w:rsidP="00ED4E9E">
      <w:pPr>
        <w:pStyle w:val="Listeafsnit"/>
        <w:numPr>
          <w:ilvl w:val="1"/>
          <w:numId w:val="3"/>
        </w:numPr>
      </w:pPr>
      <w:r>
        <w:t>Der har været enkelte strømudfald i Bølge 4 og garagen. Årsagen til</w:t>
      </w:r>
      <w:r w:rsidR="00BF404C">
        <w:t>,</w:t>
      </w:r>
      <w:r>
        <w:t xml:space="preserve"> at relæet falder ud</w:t>
      </w:r>
      <w:r w:rsidR="00BF404C">
        <w:t>,</w:t>
      </w:r>
      <w:r>
        <w:t xml:space="preserve"> er endnu ikke fundet. Muligvis er lamper</w:t>
      </w:r>
      <w:r w:rsidR="00BF404C" w:rsidRPr="00BF404C">
        <w:t xml:space="preserve"> </w:t>
      </w:r>
      <w:r w:rsidR="00BF404C">
        <w:t>årsagen</w:t>
      </w:r>
      <w:r>
        <w:t>. Det undersøges fortsat. FN oplyste efter samtale med installa</w:t>
      </w:r>
      <w:r w:rsidR="00EA32EB">
        <w:t>tør Hofmann, at installationen e</w:t>
      </w:r>
      <w:r>
        <w:t xml:space="preserve">r udført ulovligt. BN </w:t>
      </w:r>
      <w:r w:rsidR="003902C4">
        <w:t xml:space="preserve">er uenig med Hoffman, men </w:t>
      </w:r>
      <w:r>
        <w:t xml:space="preserve">vil undersøge denne påstand, ligesom han fortsætter med at lokalisere årsagen til udfald. </w:t>
      </w:r>
    </w:p>
    <w:p w14:paraId="77656581" w14:textId="77777777" w:rsidR="00F01B0A" w:rsidRDefault="00F01B0A" w:rsidP="00F01B0A">
      <w:pPr>
        <w:pStyle w:val="Listeafsnit"/>
        <w:numPr>
          <w:ilvl w:val="0"/>
          <w:numId w:val="1"/>
        </w:numPr>
      </w:pPr>
      <w:r>
        <w:lastRenderedPageBreak/>
        <w:t xml:space="preserve">Indkomne forslag </w:t>
      </w:r>
    </w:p>
    <w:p w14:paraId="07F3F297" w14:textId="77777777" w:rsidR="00F01B0A" w:rsidRDefault="00F01B0A" w:rsidP="00F01B0A">
      <w:pPr>
        <w:pStyle w:val="Listeafsnit"/>
        <w:numPr>
          <w:ilvl w:val="0"/>
          <w:numId w:val="4"/>
        </w:numPr>
      </w:pPr>
      <w:r>
        <w:t>Ingen</w:t>
      </w:r>
    </w:p>
    <w:p w14:paraId="34AE2D8C" w14:textId="77777777" w:rsidR="00F01B0A" w:rsidRDefault="00F01B0A" w:rsidP="00F01B0A">
      <w:pPr>
        <w:pStyle w:val="Listeafsnit"/>
        <w:numPr>
          <w:ilvl w:val="0"/>
          <w:numId w:val="1"/>
        </w:numPr>
      </w:pPr>
      <w:r>
        <w:t>N</w:t>
      </w:r>
      <w:r w:rsidR="003B30FC">
        <w:t xml:space="preserve">yt fra Grundejerforeningen </w:t>
      </w:r>
    </w:p>
    <w:p w14:paraId="19163186" w14:textId="77777777" w:rsidR="003B30FC" w:rsidRDefault="003B30FC" w:rsidP="00086AA3">
      <w:pPr>
        <w:pStyle w:val="Listeafsnit"/>
        <w:numPr>
          <w:ilvl w:val="1"/>
          <w:numId w:val="1"/>
        </w:numPr>
      </w:pPr>
      <w:r>
        <w:t>CJ oplyser</w:t>
      </w:r>
    </w:p>
    <w:p w14:paraId="0376971C" w14:textId="77777777" w:rsidR="00086AA3" w:rsidRDefault="00086AA3" w:rsidP="003B30FC">
      <w:pPr>
        <w:pStyle w:val="Listeafsnit"/>
        <w:numPr>
          <w:ilvl w:val="5"/>
          <w:numId w:val="1"/>
        </w:numPr>
      </w:pPr>
      <w:r>
        <w:t xml:space="preserve">at der fortsat arbejdes med en kameraløsning </w:t>
      </w:r>
      <w:r w:rsidR="003B30FC">
        <w:t xml:space="preserve">til automatisk nummerplade scanning </w:t>
      </w:r>
      <w:r>
        <w:t>ved indkørsel til garagen</w:t>
      </w:r>
      <w:r w:rsidR="003B30FC">
        <w:t>.</w:t>
      </w:r>
    </w:p>
    <w:p w14:paraId="778FADD6" w14:textId="77777777" w:rsidR="00086AA3" w:rsidRDefault="003B30FC" w:rsidP="003B30FC">
      <w:pPr>
        <w:pStyle w:val="Listeafsnit"/>
        <w:numPr>
          <w:ilvl w:val="5"/>
          <w:numId w:val="1"/>
        </w:numPr>
      </w:pPr>
      <w:r>
        <w:t>At d</w:t>
      </w:r>
      <w:r w:rsidR="00086AA3">
        <w:t xml:space="preserve">er skal tages stilling til </w:t>
      </w:r>
      <w:r w:rsidR="00F47156">
        <w:t>el-</w:t>
      </w:r>
      <w:r w:rsidR="00086AA3">
        <w:t>lade</w:t>
      </w:r>
      <w:r w:rsidR="00F47156">
        <w:t>-</w:t>
      </w:r>
      <w:r w:rsidR="00086AA3">
        <w:t>kapaciteten i garagen</w:t>
      </w:r>
      <w:r w:rsidR="00F47156">
        <w:t xml:space="preserve"> Bølgen 4</w:t>
      </w:r>
    </w:p>
    <w:p w14:paraId="5E0CF270" w14:textId="77777777" w:rsidR="00086AA3" w:rsidRDefault="003B30FC" w:rsidP="003B30FC">
      <w:pPr>
        <w:pStyle w:val="Listeafsnit"/>
        <w:numPr>
          <w:ilvl w:val="5"/>
          <w:numId w:val="1"/>
        </w:numPr>
      </w:pPr>
      <w:r>
        <w:t xml:space="preserve">At </w:t>
      </w:r>
      <w:r w:rsidR="00C27762">
        <w:t>d</w:t>
      </w:r>
      <w:r w:rsidR="00086AA3">
        <w:t xml:space="preserve">er arbejdes med at oprette en SMS-kæde </w:t>
      </w:r>
      <w:r>
        <w:t>og nødprocedure for åbning af portene i stærk storm</w:t>
      </w:r>
    </w:p>
    <w:p w14:paraId="31BD8ABB" w14:textId="77777777" w:rsidR="003B30FC" w:rsidRDefault="003B30FC" w:rsidP="003B30FC">
      <w:pPr>
        <w:pStyle w:val="Listeafsnit"/>
        <w:numPr>
          <w:ilvl w:val="5"/>
          <w:numId w:val="1"/>
        </w:numPr>
      </w:pPr>
      <w:r>
        <w:t>At en vedligeholdelsesplan for alle Bølger er under udarbejdelse</w:t>
      </w:r>
    </w:p>
    <w:p w14:paraId="4F7FEBD1" w14:textId="77777777" w:rsidR="00606B92" w:rsidRDefault="00606B92" w:rsidP="003B30FC">
      <w:pPr>
        <w:pStyle w:val="Listeafsnit"/>
        <w:numPr>
          <w:ilvl w:val="5"/>
          <w:numId w:val="1"/>
        </w:numPr>
      </w:pPr>
      <w:r>
        <w:t>At ABV skal diskuteres – brandventilation</w:t>
      </w:r>
    </w:p>
    <w:p w14:paraId="7986A07E" w14:textId="77777777" w:rsidR="00606B92" w:rsidRDefault="00606B92" w:rsidP="003B30FC">
      <w:pPr>
        <w:pStyle w:val="Listeafsnit"/>
        <w:numPr>
          <w:ilvl w:val="5"/>
          <w:numId w:val="1"/>
        </w:numPr>
      </w:pPr>
      <w:r>
        <w:t>At en ny husorden er under udarbejdelse</w:t>
      </w:r>
    </w:p>
    <w:p w14:paraId="3CC7ED5F" w14:textId="77777777" w:rsidR="003748CF" w:rsidRDefault="003748CF" w:rsidP="00F01B0A">
      <w:pPr>
        <w:pStyle w:val="Listeafsnit"/>
        <w:numPr>
          <w:ilvl w:val="0"/>
          <w:numId w:val="1"/>
        </w:numPr>
      </w:pPr>
      <w:r>
        <w:t>Formalia</w:t>
      </w:r>
    </w:p>
    <w:p w14:paraId="5CEA290E" w14:textId="77777777" w:rsidR="003748CF" w:rsidRDefault="003748CF" w:rsidP="003748CF">
      <w:pPr>
        <w:pStyle w:val="Listeafsnit"/>
        <w:numPr>
          <w:ilvl w:val="1"/>
          <w:numId w:val="1"/>
        </w:numPr>
      </w:pPr>
      <w:r>
        <w:t xml:space="preserve">Ejerforeningen </w:t>
      </w:r>
      <w:r w:rsidR="00545B8E">
        <w:t xml:space="preserve">har </w:t>
      </w:r>
      <w:r>
        <w:t xml:space="preserve">modtaget </w:t>
      </w:r>
      <w:r w:rsidR="005D6F42">
        <w:t xml:space="preserve">en </w:t>
      </w:r>
      <w:r>
        <w:t xml:space="preserve">drifts-og vedligeholdelsesplan pr. 15.marts. Den fremsendte plan er udstedt i august 2019, men har aldrig været udleveret til Ejerforeningens bestyrelse, og har derfor ikke været en del af den igangværende afleveringsforretning. Vi forventer, at Bølgen A/S vil gennemgå planen </w:t>
      </w:r>
      <w:r w:rsidR="00795EBF">
        <w:t xml:space="preserve">og foretage den nødvendige oplæring af nogle repræsentanter udpeget af Ejerforeningens bestyrelse, så den nødvendige viden til at betjene de tekniske anlæg bliver overdraget. Det gælder alle tekniske anlæg. </w:t>
      </w:r>
    </w:p>
    <w:p w14:paraId="1E35EC3C" w14:textId="77777777" w:rsidR="00F01B0A" w:rsidRDefault="00F01B0A" w:rsidP="00F01B0A">
      <w:pPr>
        <w:pStyle w:val="Listeafsnit"/>
        <w:numPr>
          <w:ilvl w:val="0"/>
          <w:numId w:val="1"/>
        </w:numPr>
      </w:pPr>
      <w:r>
        <w:t>Evt. – herunder næste møde</w:t>
      </w:r>
    </w:p>
    <w:p w14:paraId="15B46DBA" w14:textId="77777777" w:rsidR="00BE069F" w:rsidRDefault="00BE069F" w:rsidP="00BE069F">
      <w:pPr>
        <w:pStyle w:val="Listeafsnit"/>
        <w:numPr>
          <w:ilvl w:val="1"/>
          <w:numId w:val="1"/>
        </w:numPr>
      </w:pPr>
      <w:r>
        <w:t>Næste møde afholdes så snart forslag fra advokat er modtaget.</w:t>
      </w:r>
    </w:p>
    <w:p w14:paraId="45E22753" w14:textId="77777777" w:rsidR="00F01B0A" w:rsidRDefault="00F01B0A" w:rsidP="00F01B0A">
      <w:pPr>
        <w:pStyle w:val="Listeafsnit"/>
      </w:pPr>
    </w:p>
    <w:p w14:paraId="100B822F" w14:textId="77777777" w:rsidR="00C837D9" w:rsidRDefault="00C837D9"/>
    <w:p w14:paraId="248DEF30" w14:textId="77777777" w:rsidR="00C837D9" w:rsidRDefault="00C837D9" w:rsidP="00C837D9"/>
    <w:p w14:paraId="741DBB0F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Hans Erik Duschek-Hansen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>Carsten Jespersen</w:t>
      </w:r>
    </w:p>
    <w:p w14:paraId="339E1840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</w:p>
    <w:p w14:paraId="53151502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</w:p>
    <w:p w14:paraId="6AD3CBAF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Briam Jensen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>Finn Nielsen</w:t>
      </w:r>
    </w:p>
    <w:p w14:paraId="5A39F03C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</w:p>
    <w:p w14:paraId="7BC20AC8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</w:p>
    <w:p w14:paraId="5E248474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Jette Papuga </w:t>
      </w:r>
      <w:r>
        <w:rPr>
          <w:rFonts w:ascii="Arial" w:eastAsia="Arial" w:hAnsi="Arial" w:cs="Arial"/>
          <w:sz w:val="19"/>
          <w:szCs w:val="19"/>
        </w:rPr>
        <w:tab/>
        <w:t xml:space="preserve">                                    </w:t>
      </w:r>
      <w:r>
        <w:rPr>
          <w:rFonts w:ascii="Arial" w:eastAsia="Arial" w:hAnsi="Arial" w:cs="Arial"/>
          <w:sz w:val="19"/>
          <w:szCs w:val="19"/>
        </w:rPr>
        <w:tab/>
        <w:t xml:space="preserve">                         Per Munk Lausten</w:t>
      </w:r>
    </w:p>
    <w:p w14:paraId="39FA4243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</w:p>
    <w:p w14:paraId="50CCE24D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</w:p>
    <w:p w14:paraId="5F127545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Bertel Nielsen </w:t>
      </w:r>
    </w:p>
    <w:p w14:paraId="6229B4FA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</w:p>
    <w:p w14:paraId="7510BDA6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</w:p>
    <w:p w14:paraId="1E48798D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</w:p>
    <w:p w14:paraId="5D6BCD98" w14:textId="77777777" w:rsidR="00C837D9" w:rsidRDefault="00C837D9" w:rsidP="00C837D9">
      <w:pPr>
        <w:widowControl w:val="0"/>
        <w:autoSpaceDE w:val="0"/>
        <w:autoSpaceDN w:val="0"/>
        <w:spacing w:after="0" w:line="480" w:lineRule="auto"/>
        <w:rPr>
          <w:rFonts w:ascii="Arial" w:eastAsia="Arial" w:hAnsi="Arial" w:cs="Arial"/>
          <w:sz w:val="19"/>
          <w:szCs w:val="19"/>
        </w:rPr>
      </w:pPr>
    </w:p>
    <w:p w14:paraId="0BBB22FA" w14:textId="77777777" w:rsidR="00C837D9" w:rsidRDefault="00C837D9"/>
    <w:sectPr w:rsidR="00C837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E70"/>
    <w:multiLevelType w:val="hybridMultilevel"/>
    <w:tmpl w:val="80E44872"/>
    <w:lvl w:ilvl="0" w:tplc="0406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 w15:restartNumberingAfterBreak="0">
    <w:nsid w:val="151E66DF"/>
    <w:multiLevelType w:val="hybridMultilevel"/>
    <w:tmpl w:val="89D655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3904" w:hanging="360"/>
      </w:p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6F0D"/>
    <w:multiLevelType w:val="hybridMultilevel"/>
    <w:tmpl w:val="40B027FC"/>
    <w:lvl w:ilvl="0" w:tplc="0406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" w15:restartNumberingAfterBreak="0">
    <w:nsid w:val="7FDA2CC3"/>
    <w:multiLevelType w:val="hybridMultilevel"/>
    <w:tmpl w:val="CAB867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3904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16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58872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1984251">
    <w:abstractNumId w:val="2"/>
  </w:num>
  <w:num w:numId="4" w16cid:durableId="169130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0A"/>
    <w:rsid w:val="00012782"/>
    <w:rsid w:val="00084D93"/>
    <w:rsid w:val="00086AA3"/>
    <w:rsid w:val="00126939"/>
    <w:rsid w:val="00134A00"/>
    <w:rsid w:val="00147218"/>
    <w:rsid w:val="00163A7A"/>
    <w:rsid w:val="001A6CAF"/>
    <w:rsid w:val="00215490"/>
    <w:rsid w:val="002A49FF"/>
    <w:rsid w:val="00321B75"/>
    <w:rsid w:val="003748CF"/>
    <w:rsid w:val="003902C4"/>
    <w:rsid w:val="003B30FC"/>
    <w:rsid w:val="003C642E"/>
    <w:rsid w:val="004829F5"/>
    <w:rsid w:val="004B5B90"/>
    <w:rsid w:val="0052149D"/>
    <w:rsid w:val="00532B3A"/>
    <w:rsid w:val="00545B8E"/>
    <w:rsid w:val="005D6F42"/>
    <w:rsid w:val="00606B92"/>
    <w:rsid w:val="006E2F1E"/>
    <w:rsid w:val="00744753"/>
    <w:rsid w:val="00783291"/>
    <w:rsid w:val="00795EBF"/>
    <w:rsid w:val="007D3076"/>
    <w:rsid w:val="00836F19"/>
    <w:rsid w:val="008A382F"/>
    <w:rsid w:val="008E48FF"/>
    <w:rsid w:val="009402C6"/>
    <w:rsid w:val="00B03F76"/>
    <w:rsid w:val="00B55C1C"/>
    <w:rsid w:val="00BE069F"/>
    <w:rsid w:val="00BF2110"/>
    <w:rsid w:val="00BF404C"/>
    <w:rsid w:val="00C27762"/>
    <w:rsid w:val="00C837D9"/>
    <w:rsid w:val="00CC57FD"/>
    <w:rsid w:val="00CC5AAF"/>
    <w:rsid w:val="00D02C3B"/>
    <w:rsid w:val="00D06241"/>
    <w:rsid w:val="00DA4876"/>
    <w:rsid w:val="00E2291C"/>
    <w:rsid w:val="00E300F4"/>
    <w:rsid w:val="00E47835"/>
    <w:rsid w:val="00E56D75"/>
    <w:rsid w:val="00EA32EB"/>
    <w:rsid w:val="00ED4E9E"/>
    <w:rsid w:val="00F01B0A"/>
    <w:rsid w:val="00F47156"/>
    <w:rsid w:val="00F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BE05"/>
  <w15:chartTrackingRefBased/>
  <w15:docId w15:val="{20CF9F87-7C8B-48D9-A331-EA1CA86C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B0A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01B0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6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Finn Nielsen</cp:lastModifiedBy>
  <cp:revision>2</cp:revision>
  <cp:lastPrinted>2024-03-18T12:33:00Z</cp:lastPrinted>
  <dcterms:created xsi:type="dcterms:W3CDTF">2024-03-22T15:21:00Z</dcterms:created>
  <dcterms:modified xsi:type="dcterms:W3CDTF">2024-03-22T15:21:00Z</dcterms:modified>
</cp:coreProperties>
</file>