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B6" w:rsidRDefault="001048B6" w:rsidP="001048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 bestyrelsesmøde nr. 14,</w:t>
      </w:r>
    </w:p>
    <w:p w:rsidR="001048B6" w:rsidRDefault="001048B6" w:rsidP="001048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Ejerforeningen for Bølge 3 og 4</w:t>
      </w:r>
    </w:p>
    <w:p w:rsidR="001048B6" w:rsidRDefault="001048B6" w:rsidP="001048B6">
      <w:pPr>
        <w:jc w:val="center"/>
        <w:rPr>
          <w:b/>
        </w:rPr>
      </w:pPr>
    </w:p>
    <w:p w:rsidR="001048B6" w:rsidRDefault="001048B6" w:rsidP="001048B6">
      <w:pPr>
        <w:rPr>
          <w:b/>
          <w:u w:val="single"/>
        </w:rPr>
      </w:pPr>
      <w:r>
        <w:rPr>
          <w:b/>
          <w:u w:val="single"/>
        </w:rPr>
        <w:t>Møde nr. 14:</w:t>
      </w:r>
    </w:p>
    <w:p w:rsidR="001048B6" w:rsidRDefault="001048B6" w:rsidP="001048B6">
      <w:r>
        <w:t>Dato: 4.februar 2021</w:t>
      </w:r>
    </w:p>
    <w:p w:rsidR="001048B6" w:rsidRDefault="001048B6" w:rsidP="001048B6">
      <w:pPr>
        <w:rPr>
          <w:b/>
          <w:u w:val="single"/>
        </w:rPr>
      </w:pPr>
      <w:r>
        <w:t xml:space="preserve">Tidspunkt: kl. 19.00 – 21.00 Bølgens kontor, </w:t>
      </w:r>
      <w:r>
        <w:rPr>
          <w:b/>
        </w:rPr>
        <w:t>Ved Bølgen 1, 8.sal</w:t>
      </w:r>
    </w:p>
    <w:p w:rsidR="001048B6" w:rsidRDefault="001048B6" w:rsidP="001048B6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1048B6" w:rsidRDefault="001048B6" w:rsidP="001048B6">
      <w:r>
        <w:t>Hans Erik Duschek-Hansen</w:t>
      </w:r>
      <w:r>
        <w:tab/>
        <w:t>HEDH</w:t>
      </w:r>
      <w:r>
        <w:tab/>
        <w:t xml:space="preserve">Formand </w:t>
      </w:r>
    </w:p>
    <w:p w:rsidR="001048B6" w:rsidRDefault="001048B6" w:rsidP="001048B6">
      <w:r>
        <w:t xml:space="preserve">Carsten Jespersen            </w:t>
      </w:r>
      <w:r>
        <w:tab/>
        <w:t xml:space="preserve"> CJ</w:t>
      </w:r>
      <w:r>
        <w:tab/>
        <w:t>Næstformand</w:t>
      </w:r>
    </w:p>
    <w:p w:rsidR="001048B6" w:rsidRDefault="001048B6" w:rsidP="001048B6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1048B6" w:rsidRDefault="001048B6" w:rsidP="001048B6">
      <w:r>
        <w:t>Briam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1048B6" w:rsidRDefault="001048B6" w:rsidP="001048B6">
      <w:r>
        <w:t xml:space="preserve">Bertel Nielsen                   </w:t>
      </w:r>
      <w:r>
        <w:tab/>
        <w:t>BN</w:t>
      </w:r>
    </w:p>
    <w:p w:rsidR="001048B6" w:rsidRDefault="001048B6" w:rsidP="001048B6">
      <w:r>
        <w:t xml:space="preserve"> </w:t>
      </w:r>
    </w:p>
    <w:p w:rsidR="001048B6" w:rsidRDefault="001048B6" w:rsidP="001048B6">
      <w:r>
        <w:t xml:space="preserve"> </w:t>
      </w:r>
    </w:p>
    <w:p w:rsidR="001048B6" w:rsidRDefault="001048B6" w:rsidP="001048B6">
      <w:pPr>
        <w:rPr>
          <w:b/>
        </w:rPr>
      </w:pPr>
    </w:p>
    <w:p w:rsidR="001048B6" w:rsidRDefault="001048B6" w:rsidP="00C849D7">
      <w:pPr>
        <w:pStyle w:val="Brdtekst"/>
        <w:numPr>
          <w:ilvl w:val="0"/>
          <w:numId w:val="6"/>
        </w:numPr>
        <w:spacing w:line="480" w:lineRule="auto"/>
        <w:rPr>
          <w:lang w:val="da-DK"/>
        </w:rPr>
      </w:pPr>
      <w:r>
        <w:rPr>
          <w:lang w:val="da-DK"/>
        </w:rPr>
        <w:t xml:space="preserve">Godkendelse og underskrift af referat møde nr. 13 </w:t>
      </w:r>
    </w:p>
    <w:p w:rsidR="001048B6" w:rsidRPr="001048B6" w:rsidRDefault="001048B6" w:rsidP="00C849D7">
      <w:pPr>
        <w:pStyle w:val="Brdtekst"/>
        <w:numPr>
          <w:ilvl w:val="1"/>
          <w:numId w:val="6"/>
        </w:numPr>
        <w:shd w:val="clear" w:color="auto" w:fill="FFFFFF"/>
        <w:spacing w:line="480" w:lineRule="auto"/>
        <w:rPr>
          <w:rFonts w:ascii="Calibri" w:eastAsia="Times New Roman" w:hAnsi="Calibri" w:cs="Calibri"/>
          <w:color w:val="222222"/>
          <w:sz w:val="22"/>
          <w:szCs w:val="22"/>
          <w:lang w:val="da-DK" w:eastAsia="da-DK"/>
        </w:rPr>
      </w:pPr>
      <w:r w:rsidRPr="001048B6">
        <w:rPr>
          <w:rFonts w:ascii="Calibri" w:eastAsia="Times New Roman" w:hAnsi="Calibri" w:cs="Calibri"/>
          <w:color w:val="222222"/>
          <w:sz w:val="22"/>
          <w:szCs w:val="22"/>
          <w:lang w:val="da-DK" w:eastAsia="da-DK"/>
        </w:rPr>
        <w:t>Referatet godkendt og underskrevet</w:t>
      </w:r>
    </w:p>
    <w:p w:rsidR="001048B6" w:rsidRDefault="001048B6" w:rsidP="00C849D7">
      <w:pPr>
        <w:pStyle w:val="Brdtekst"/>
        <w:numPr>
          <w:ilvl w:val="0"/>
          <w:numId w:val="6"/>
        </w:numPr>
        <w:spacing w:line="480" w:lineRule="auto"/>
        <w:rPr>
          <w:lang w:val="da-DK"/>
        </w:rPr>
      </w:pPr>
      <w:r>
        <w:rPr>
          <w:lang w:val="da-DK"/>
        </w:rPr>
        <w:t>Budget 2021 – FN</w:t>
      </w:r>
    </w:p>
    <w:p w:rsidR="001048B6" w:rsidRDefault="001048B6" w:rsidP="00C849D7">
      <w:pPr>
        <w:pStyle w:val="Brdtekst"/>
        <w:numPr>
          <w:ilvl w:val="1"/>
          <w:numId w:val="6"/>
        </w:numPr>
        <w:spacing w:line="480" w:lineRule="auto"/>
        <w:rPr>
          <w:lang w:val="da-DK"/>
        </w:rPr>
      </w:pPr>
      <w:r>
        <w:rPr>
          <w:lang w:val="da-DK"/>
        </w:rPr>
        <w:t xml:space="preserve">FN fremlagde budget 2021, som blev godkendt med følgende ændringer: hensat beløb til vedligehold øges med </w:t>
      </w:r>
      <w:r w:rsidR="00C849D7">
        <w:rPr>
          <w:lang w:val="da-DK"/>
        </w:rPr>
        <w:t xml:space="preserve">kr. </w:t>
      </w:r>
      <w:r>
        <w:rPr>
          <w:lang w:val="da-DK"/>
        </w:rPr>
        <w:t>148.000</w:t>
      </w:r>
    </w:p>
    <w:p w:rsidR="001048B6" w:rsidRDefault="001048B6" w:rsidP="00C849D7">
      <w:pPr>
        <w:pStyle w:val="Brdtekst"/>
        <w:numPr>
          <w:ilvl w:val="0"/>
          <w:numId w:val="6"/>
        </w:numPr>
        <w:spacing w:line="480" w:lineRule="auto"/>
        <w:rPr>
          <w:lang w:val="da-DK"/>
        </w:rPr>
      </w:pPr>
      <w:r>
        <w:rPr>
          <w:lang w:val="da-DK"/>
        </w:rPr>
        <w:t>Verserende sager</w:t>
      </w:r>
    </w:p>
    <w:p w:rsidR="00C849D7" w:rsidRPr="00C849D7" w:rsidRDefault="001048B6" w:rsidP="00C849D7">
      <w:pPr>
        <w:pStyle w:val="Brdtekst"/>
        <w:numPr>
          <w:ilvl w:val="1"/>
          <w:numId w:val="6"/>
        </w:numPr>
        <w:spacing w:line="480" w:lineRule="auto"/>
        <w:rPr>
          <w:lang w:val="da-DK"/>
        </w:rPr>
      </w:pPr>
      <w:r>
        <w:rPr>
          <w:lang w:val="da-DK"/>
        </w:rPr>
        <w:t>Afleveringsforretningen blev diskuteret</w:t>
      </w:r>
      <w:r w:rsidR="00922135">
        <w:rPr>
          <w:lang w:val="da-DK"/>
        </w:rPr>
        <w:t>,</w:t>
      </w:r>
      <w:r>
        <w:rPr>
          <w:lang w:val="da-DK"/>
        </w:rPr>
        <w:t xml:space="preserve"> og det blev besluttet endnu en gan</w:t>
      </w:r>
      <w:r w:rsidR="00C849D7">
        <w:rPr>
          <w:lang w:val="da-DK"/>
        </w:rPr>
        <w:t>g at rykke Bachgruppen for svar.</w:t>
      </w:r>
    </w:p>
    <w:p w:rsidR="001048B6" w:rsidRDefault="001048B6" w:rsidP="00C849D7">
      <w:pPr>
        <w:pStyle w:val="Brdtekst"/>
        <w:numPr>
          <w:ilvl w:val="0"/>
          <w:numId w:val="6"/>
        </w:numPr>
        <w:spacing w:line="480" w:lineRule="auto"/>
        <w:rPr>
          <w:lang w:val="da-DK"/>
        </w:rPr>
      </w:pPr>
      <w:r>
        <w:rPr>
          <w:lang w:val="da-DK"/>
        </w:rPr>
        <w:t>Nyt fra Grundejerforeningen / CJ</w:t>
      </w:r>
    </w:p>
    <w:p w:rsidR="00C849D7" w:rsidRDefault="00C849D7" w:rsidP="00C849D7">
      <w:pPr>
        <w:pStyle w:val="Brdtekst"/>
        <w:numPr>
          <w:ilvl w:val="1"/>
          <w:numId w:val="6"/>
        </w:numPr>
        <w:spacing w:line="480" w:lineRule="auto"/>
        <w:rPr>
          <w:lang w:val="da-DK"/>
        </w:rPr>
      </w:pPr>
      <w:r>
        <w:rPr>
          <w:lang w:val="da-DK"/>
        </w:rPr>
        <w:t xml:space="preserve">CJ orienterede, at </w:t>
      </w:r>
      <w:proofErr w:type="spellStart"/>
      <w:r>
        <w:rPr>
          <w:lang w:val="da-DK"/>
        </w:rPr>
        <w:t>Corona</w:t>
      </w:r>
      <w:proofErr w:type="spellEnd"/>
      <w:r>
        <w:rPr>
          <w:lang w:val="da-DK"/>
        </w:rPr>
        <w:t xml:space="preserve"> var årsag til aflysning af den ekstraordinær general forsamling den 10. december og at konsekvensen heraf var, at man i Grundeejerforeningens bestyrelse havde besluttet at gennemføre en spørgeskemaundersøgelse, som skulle danne grundlag for det videre arbejde med projektet </w:t>
      </w:r>
      <w:proofErr w:type="spellStart"/>
      <w:r>
        <w:rPr>
          <w:lang w:val="da-DK"/>
        </w:rPr>
        <w:t>elladestandere</w:t>
      </w:r>
      <w:proofErr w:type="spellEnd"/>
      <w:r>
        <w:rPr>
          <w:lang w:val="da-DK"/>
        </w:rPr>
        <w:t xml:space="preserve">. Undersøgelsen skal finde sted ultimo februar. </w:t>
      </w:r>
      <w:r w:rsidR="00DD5A27">
        <w:rPr>
          <w:lang w:val="da-DK"/>
        </w:rPr>
        <w:t xml:space="preserve">I øvrigt kunne CJ oplyse at netop sagen om </w:t>
      </w:r>
      <w:proofErr w:type="spellStart"/>
      <w:r w:rsidR="00DD5A27">
        <w:rPr>
          <w:lang w:val="da-DK"/>
        </w:rPr>
        <w:t>elldestanderne</w:t>
      </w:r>
      <w:proofErr w:type="spellEnd"/>
      <w:r w:rsidR="00DD5A27">
        <w:rPr>
          <w:lang w:val="da-DK"/>
        </w:rPr>
        <w:t xml:space="preserve"> tog megen tid, da en løsning af sagen både praktisk og økonomisk ikke lå lige til højrebenet. Der skulle blandt andet findes en løsning på, </w:t>
      </w:r>
      <w:r w:rsidR="00DD5A27">
        <w:rPr>
          <w:lang w:val="da-DK"/>
        </w:rPr>
        <w:lastRenderedPageBreak/>
        <w:t xml:space="preserve">hvorledes udgifterne skulle fordeles, hvilken strømmænge der var nødvendig og i hvilket tempi strømen skulle være til rådighed.  </w:t>
      </w:r>
      <w:r w:rsidR="00A551DC">
        <w:rPr>
          <w:lang w:val="da-DK"/>
        </w:rPr>
        <w:t xml:space="preserve">Desuden var det nødvendigt at ændre vedtægterne for såvel ejerforeningerne som for grundejerforeningen. </w:t>
      </w:r>
    </w:p>
    <w:p w:rsidR="00DD5A27" w:rsidRDefault="00C849D7" w:rsidP="00C849D7">
      <w:pPr>
        <w:pStyle w:val="Brdtekst"/>
        <w:numPr>
          <w:ilvl w:val="1"/>
          <w:numId w:val="6"/>
        </w:numPr>
        <w:spacing w:line="480" w:lineRule="auto"/>
        <w:rPr>
          <w:lang w:val="da-DK"/>
        </w:rPr>
      </w:pPr>
      <w:r>
        <w:rPr>
          <w:lang w:val="da-DK"/>
        </w:rPr>
        <w:t xml:space="preserve">CJ orienterede om, at </w:t>
      </w:r>
      <w:r w:rsidR="00DD5A27">
        <w:rPr>
          <w:lang w:val="da-DK"/>
        </w:rPr>
        <w:t>Vejle K</w:t>
      </w:r>
      <w:r>
        <w:rPr>
          <w:lang w:val="da-DK"/>
        </w:rPr>
        <w:t>ommune var i gang med at løse problemer med for meget vand på vejbanen i rundkørslen ved Bølge 1.</w:t>
      </w:r>
      <w:r w:rsidR="00DD5A27">
        <w:rPr>
          <w:lang w:val="da-DK"/>
        </w:rPr>
        <w:t xml:space="preserve"> Der er blevet sat brønde, men der mangler at blive lagt asfalt på, så vejbanen får det rette fald.</w:t>
      </w:r>
    </w:p>
    <w:p w:rsidR="00C849D7" w:rsidRDefault="00DD5A27" w:rsidP="00C849D7">
      <w:pPr>
        <w:pStyle w:val="Brdtekst"/>
        <w:numPr>
          <w:ilvl w:val="1"/>
          <w:numId w:val="6"/>
        </w:numPr>
        <w:spacing w:line="480" w:lineRule="auto"/>
        <w:rPr>
          <w:lang w:val="da-DK"/>
        </w:rPr>
      </w:pPr>
      <w:r>
        <w:rPr>
          <w:lang w:val="da-DK"/>
        </w:rPr>
        <w:t xml:space="preserve">Grundejerforeningen </w:t>
      </w:r>
      <w:r w:rsidR="00C55CA6">
        <w:rPr>
          <w:lang w:val="da-DK"/>
        </w:rPr>
        <w:t>e</w:t>
      </w:r>
      <w:r>
        <w:rPr>
          <w:lang w:val="da-DK"/>
        </w:rPr>
        <w:t>r i gang med at indhente tilbud på videoovervågning af indkørsler i nord og syd. Overvågning var nødvendig af hensyn til sikkerhed</w:t>
      </w:r>
      <w:r w:rsidR="00A551DC">
        <w:rPr>
          <w:lang w:val="da-DK"/>
        </w:rPr>
        <w:t>,</w:t>
      </w:r>
      <w:bookmarkStart w:id="0" w:name="_GoBack"/>
      <w:bookmarkEnd w:id="0"/>
      <w:r>
        <w:rPr>
          <w:lang w:val="da-DK"/>
        </w:rPr>
        <w:t xml:space="preserve"> og fordi der havde været påkørsler af portene</w:t>
      </w:r>
      <w:r w:rsidR="00C55CA6">
        <w:rPr>
          <w:lang w:val="da-DK"/>
        </w:rPr>
        <w:t xml:space="preserve"> uden at alle skadevoldere havde meldt sig. </w:t>
      </w:r>
    </w:p>
    <w:p w:rsidR="00C55CA6" w:rsidRDefault="00C55CA6" w:rsidP="00C849D7">
      <w:pPr>
        <w:pStyle w:val="Brdtekst"/>
        <w:numPr>
          <w:ilvl w:val="1"/>
          <w:numId w:val="6"/>
        </w:numPr>
        <w:spacing w:line="480" w:lineRule="auto"/>
        <w:rPr>
          <w:lang w:val="da-DK"/>
        </w:rPr>
      </w:pPr>
      <w:r>
        <w:rPr>
          <w:lang w:val="da-DK"/>
        </w:rPr>
        <w:t xml:space="preserve">Grundejerforeningen er i gang med at finde en løsning på mangel af tilstrækkelig lys ved indgangene. Det er ganske enkelt ikke muligt at se numrene på de enkelte indgange, når det bliver mørkt. </w:t>
      </w:r>
    </w:p>
    <w:p w:rsidR="00C55CA6" w:rsidRDefault="00C55CA6" w:rsidP="00C849D7">
      <w:pPr>
        <w:pStyle w:val="Brdtekst"/>
        <w:numPr>
          <w:ilvl w:val="1"/>
          <w:numId w:val="6"/>
        </w:numPr>
        <w:spacing w:line="480" w:lineRule="auto"/>
        <w:rPr>
          <w:lang w:val="da-DK"/>
        </w:rPr>
      </w:pPr>
      <w:r>
        <w:rPr>
          <w:lang w:val="da-DK"/>
        </w:rPr>
        <w:t xml:space="preserve">Der er igangsat et forsøg med hastighedsnedsættende bump på Ved Bølgen. Det evalueres i løbet af foråret. </w:t>
      </w:r>
    </w:p>
    <w:p w:rsidR="001048B6" w:rsidRDefault="001048B6" w:rsidP="00C849D7">
      <w:pPr>
        <w:pStyle w:val="Brdtekst"/>
        <w:numPr>
          <w:ilvl w:val="0"/>
          <w:numId w:val="6"/>
        </w:numPr>
        <w:spacing w:line="480" w:lineRule="auto"/>
        <w:rPr>
          <w:lang w:val="da-DK"/>
        </w:rPr>
      </w:pPr>
      <w:r>
        <w:rPr>
          <w:lang w:val="da-DK"/>
        </w:rPr>
        <w:t xml:space="preserve">Indkomne forslag </w:t>
      </w:r>
    </w:p>
    <w:p w:rsidR="00C55CA6" w:rsidRDefault="00C55CA6" w:rsidP="00C55CA6">
      <w:pPr>
        <w:pStyle w:val="Brdtekst"/>
        <w:numPr>
          <w:ilvl w:val="1"/>
          <w:numId w:val="6"/>
        </w:numPr>
        <w:spacing w:line="480" w:lineRule="auto"/>
        <w:rPr>
          <w:lang w:val="da-DK"/>
        </w:rPr>
      </w:pPr>
      <w:r>
        <w:rPr>
          <w:lang w:val="da-DK"/>
        </w:rPr>
        <w:t xml:space="preserve">Ingen indkomne forslag </w:t>
      </w:r>
    </w:p>
    <w:p w:rsidR="001048B6" w:rsidRDefault="001048B6" w:rsidP="00C849D7">
      <w:pPr>
        <w:pStyle w:val="Brdtekst"/>
        <w:numPr>
          <w:ilvl w:val="0"/>
          <w:numId w:val="6"/>
        </w:numPr>
        <w:spacing w:line="480" w:lineRule="auto"/>
        <w:rPr>
          <w:lang w:val="da-DK"/>
        </w:rPr>
      </w:pPr>
      <w:r>
        <w:rPr>
          <w:lang w:val="da-DK"/>
        </w:rPr>
        <w:t>Evt. – herunder næste møde</w:t>
      </w:r>
    </w:p>
    <w:p w:rsidR="00C55CA6" w:rsidRDefault="00C55CA6" w:rsidP="00C55CA6">
      <w:pPr>
        <w:pStyle w:val="Brdtekst"/>
        <w:numPr>
          <w:ilvl w:val="1"/>
          <w:numId w:val="6"/>
        </w:numPr>
        <w:spacing w:line="480" w:lineRule="auto"/>
        <w:rPr>
          <w:lang w:val="da-DK"/>
        </w:rPr>
      </w:pPr>
      <w:r>
        <w:rPr>
          <w:lang w:val="da-DK"/>
        </w:rPr>
        <w:t>Afventer endeligt svar fra Bachgruppen vedr. aflevering jf. pkt. 3</w:t>
      </w:r>
    </w:p>
    <w:p w:rsidR="001048B6" w:rsidRDefault="001048B6" w:rsidP="001048B6">
      <w:pPr>
        <w:pStyle w:val="Brdtekst"/>
        <w:spacing w:line="480" w:lineRule="auto"/>
        <w:rPr>
          <w:lang w:val="da-DK"/>
        </w:rPr>
      </w:pPr>
    </w:p>
    <w:p w:rsidR="001048B6" w:rsidRDefault="001048B6" w:rsidP="001048B6">
      <w:pPr>
        <w:pStyle w:val="Brdtekst"/>
        <w:spacing w:line="480" w:lineRule="auto"/>
        <w:rPr>
          <w:lang w:val="da-DK"/>
        </w:rPr>
      </w:pPr>
    </w:p>
    <w:p w:rsidR="00EC599C" w:rsidRDefault="00EC599C">
      <w:r>
        <w:t>Referent: Hans Erik Duschek</w:t>
      </w:r>
    </w:p>
    <w:p w:rsidR="00EC599C" w:rsidRDefault="00EC599C"/>
    <w:p w:rsidR="00EC599C" w:rsidRDefault="00EC599C" w:rsidP="00EC599C">
      <w:pPr>
        <w:pStyle w:val="Brdtekst"/>
        <w:spacing w:line="480" w:lineRule="auto"/>
        <w:ind w:left="1395"/>
        <w:rPr>
          <w:lang w:val="da-DK"/>
        </w:rPr>
      </w:pPr>
    </w:p>
    <w:p w:rsidR="00EC599C" w:rsidRDefault="00EC599C" w:rsidP="00EC599C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Carsten Jespersen</w:t>
      </w:r>
    </w:p>
    <w:p w:rsidR="00EC599C" w:rsidRDefault="00EC599C" w:rsidP="00EC599C">
      <w:pPr>
        <w:pStyle w:val="Brdtekst"/>
        <w:spacing w:line="480" w:lineRule="auto"/>
        <w:rPr>
          <w:lang w:val="da-DK"/>
        </w:rPr>
      </w:pPr>
    </w:p>
    <w:p w:rsidR="00EC599C" w:rsidRDefault="00EC599C" w:rsidP="00EC599C">
      <w:pPr>
        <w:pStyle w:val="Brdtekst"/>
        <w:spacing w:line="480" w:lineRule="auto"/>
        <w:rPr>
          <w:lang w:val="da-DK"/>
        </w:rPr>
      </w:pPr>
    </w:p>
    <w:p w:rsidR="00EC599C" w:rsidRDefault="00EC599C" w:rsidP="00EC599C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Briam Jensen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Finn Nielsen</w:t>
      </w:r>
    </w:p>
    <w:p w:rsidR="00EC599C" w:rsidRDefault="00EC599C" w:rsidP="00EC599C">
      <w:pPr>
        <w:pStyle w:val="Brdtekst"/>
        <w:spacing w:line="480" w:lineRule="auto"/>
        <w:rPr>
          <w:lang w:val="da-DK"/>
        </w:rPr>
      </w:pPr>
    </w:p>
    <w:p w:rsidR="00EC599C" w:rsidRDefault="00EC599C" w:rsidP="00EC599C">
      <w:pPr>
        <w:pStyle w:val="Brdtekst"/>
        <w:spacing w:line="480" w:lineRule="auto"/>
        <w:rPr>
          <w:lang w:val="da-DK"/>
        </w:rPr>
      </w:pPr>
    </w:p>
    <w:p w:rsidR="00EC599C" w:rsidRDefault="00EC599C" w:rsidP="00EC599C">
      <w:pPr>
        <w:pStyle w:val="Brdtekst"/>
        <w:spacing w:line="480" w:lineRule="auto"/>
        <w:rPr>
          <w:lang w:val="da-DK"/>
        </w:rPr>
      </w:pPr>
      <w:r>
        <w:rPr>
          <w:lang w:val="da-DK"/>
        </w:rPr>
        <w:t xml:space="preserve">Bertel Nielsen </w:t>
      </w:r>
    </w:p>
    <w:p w:rsidR="00EC599C" w:rsidRDefault="00EC599C"/>
    <w:sectPr w:rsidR="00EC59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B06"/>
    <w:multiLevelType w:val="hybridMultilevel"/>
    <w:tmpl w:val="30A20D26"/>
    <w:lvl w:ilvl="0" w:tplc="0406000F">
      <w:start w:val="1"/>
      <w:numFmt w:val="decimal"/>
      <w:lvlText w:val="%1."/>
      <w:lvlJc w:val="left"/>
      <w:pPr>
        <w:ind w:left="1755" w:hanging="360"/>
      </w:pPr>
    </w:lvl>
    <w:lvl w:ilvl="1" w:tplc="04060019" w:tentative="1">
      <w:start w:val="1"/>
      <w:numFmt w:val="lowerLetter"/>
      <w:lvlText w:val="%2."/>
      <w:lvlJc w:val="left"/>
      <w:pPr>
        <w:ind w:left="2475" w:hanging="360"/>
      </w:pPr>
    </w:lvl>
    <w:lvl w:ilvl="2" w:tplc="0406001B" w:tentative="1">
      <w:start w:val="1"/>
      <w:numFmt w:val="lowerRoman"/>
      <w:lvlText w:val="%3."/>
      <w:lvlJc w:val="right"/>
      <w:pPr>
        <w:ind w:left="3195" w:hanging="180"/>
      </w:pPr>
    </w:lvl>
    <w:lvl w:ilvl="3" w:tplc="0406000F" w:tentative="1">
      <w:start w:val="1"/>
      <w:numFmt w:val="decimal"/>
      <w:lvlText w:val="%4."/>
      <w:lvlJc w:val="left"/>
      <w:pPr>
        <w:ind w:left="3915" w:hanging="360"/>
      </w:pPr>
    </w:lvl>
    <w:lvl w:ilvl="4" w:tplc="04060019" w:tentative="1">
      <w:start w:val="1"/>
      <w:numFmt w:val="lowerLetter"/>
      <w:lvlText w:val="%5."/>
      <w:lvlJc w:val="left"/>
      <w:pPr>
        <w:ind w:left="4635" w:hanging="360"/>
      </w:pPr>
    </w:lvl>
    <w:lvl w:ilvl="5" w:tplc="0406001B" w:tentative="1">
      <w:start w:val="1"/>
      <w:numFmt w:val="lowerRoman"/>
      <w:lvlText w:val="%6."/>
      <w:lvlJc w:val="right"/>
      <w:pPr>
        <w:ind w:left="5355" w:hanging="180"/>
      </w:pPr>
    </w:lvl>
    <w:lvl w:ilvl="6" w:tplc="0406000F" w:tentative="1">
      <w:start w:val="1"/>
      <w:numFmt w:val="decimal"/>
      <w:lvlText w:val="%7."/>
      <w:lvlJc w:val="left"/>
      <w:pPr>
        <w:ind w:left="6075" w:hanging="360"/>
      </w:pPr>
    </w:lvl>
    <w:lvl w:ilvl="7" w:tplc="04060019" w:tentative="1">
      <w:start w:val="1"/>
      <w:numFmt w:val="lowerLetter"/>
      <w:lvlText w:val="%8."/>
      <w:lvlJc w:val="left"/>
      <w:pPr>
        <w:ind w:left="6795" w:hanging="360"/>
      </w:pPr>
    </w:lvl>
    <w:lvl w:ilvl="8" w:tplc="040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5A331C6E"/>
    <w:multiLevelType w:val="hybridMultilevel"/>
    <w:tmpl w:val="AB1609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A0231"/>
    <w:multiLevelType w:val="hybridMultilevel"/>
    <w:tmpl w:val="F014E600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6C3F7474"/>
    <w:multiLevelType w:val="hybridMultilevel"/>
    <w:tmpl w:val="D4649724"/>
    <w:lvl w:ilvl="0" w:tplc="0406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7AEE5731"/>
    <w:multiLevelType w:val="hybridMultilevel"/>
    <w:tmpl w:val="49325352"/>
    <w:lvl w:ilvl="0" w:tplc="0406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B6"/>
    <w:rsid w:val="001048B6"/>
    <w:rsid w:val="006A20BC"/>
    <w:rsid w:val="00922135"/>
    <w:rsid w:val="00A551DC"/>
    <w:rsid w:val="00C1274F"/>
    <w:rsid w:val="00C55CA6"/>
    <w:rsid w:val="00C849D7"/>
    <w:rsid w:val="00DD5A27"/>
    <w:rsid w:val="00E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4401"/>
  <w15:chartTrackingRefBased/>
  <w15:docId w15:val="{3940D9F0-E427-434A-BE31-4CD89C03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8B6"/>
    <w:pPr>
      <w:spacing w:line="252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semiHidden/>
    <w:unhideWhenUsed/>
    <w:qFormat/>
    <w:rsid w:val="001048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1048B6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5</cp:revision>
  <dcterms:created xsi:type="dcterms:W3CDTF">2021-03-18T11:02:00Z</dcterms:created>
  <dcterms:modified xsi:type="dcterms:W3CDTF">2021-03-18T11:45:00Z</dcterms:modified>
</cp:coreProperties>
</file>