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8383" w14:textId="56C0D5E9" w:rsidR="00471D80" w:rsidRPr="00161A41" w:rsidRDefault="00471D80" w:rsidP="00CF1B7A">
      <w:pPr>
        <w:jc w:val="center"/>
        <w:rPr>
          <w:b/>
          <w:bCs/>
          <w:sz w:val="32"/>
          <w:szCs w:val="32"/>
        </w:rPr>
      </w:pPr>
      <w:r w:rsidRPr="00161A41">
        <w:rPr>
          <w:b/>
          <w:bCs/>
          <w:sz w:val="32"/>
          <w:szCs w:val="32"/>
        </w:rPr>
        <w:t>Referat af Bestyrelsesmøde i Grundejerforeningen Bølgen</w:t>
      </w:r>
    </w:p>
    <w:p w14:paraId="1EEB0E89" w14:textId="77777777" w:rsidR="00471D80" w:rsidRDefault="00471D80" w:rsidP="006A737A">
      <w:pPr>
        <w:spacing w:after="0" w:line="240" w:lineRule="auto"/>
      </w:pPr>
    </w:p>
    <w:p w14:paraId="3A995E5C" w14:textId="1E8195B6" w:rsidR="00471D80" w:rsidRDefault="00471D80" w:rsidP="006A737A">
      <w:pPr>
        <w:spacing w:after="0" w:line="240" w:lineRule="auto"/>
      </w:pPr>
      <w:r>
        <w:t xml:space="preserve">Dato: </w:t>
      </w:r>
      <w:r w:rsidR="00906998">
        <w:t>1</w:t>
      </w:r>
      <w:r w:rsidR="00D00733">
        <w:t>8</w:t>
      </w:r>
      <w:r w:rsidR="00906998">
        <w:t xml:space="preserve">. </w:t>
      </w:r>
      <w:r w:rsidR="0033485C">
        <w:t>februar</w:t>
      </w:r>
      <w:r w:rsidR="00D00733">
        <w:t xml:space="preserve"> 2025</w:t>
      </w:r>
      <w:r>
        <w:t xml:space="preserve">  </w:t>
      </w:r>
    </w:p>
    <w:p w14:paraId="28C5B8EE" w14:textId="50784F81" w:rsidR="00471D80" w:rsidRDefault="00471D80" w:rsidP="006A737A">
      <w:pPr>
        <w:spacing w:after="0" w:line="240" w:lineRule="auto"/>
      </w:pPr>
      <w:r>
        <w:t xml:space="preserve">Tidspunkt: </w:t>
      </w:r>
      <w:r w:rsidR="00CF1B7A">
        <w:t>Start kl. 1</w:t>
      </w:r>
      <w:r w:rsidR="00D00733">
        <w:t>9</w:t>
      </w:r>
      <w:r w:rsidR="00CF1B7A">
        <w:t>:00</w:t>
      </w:r>
    </w:p>
    <w:p w14:paraId="44543D34" w14:textId="1A18FCE5" w:rsidR="00471D80" w:rsidRDefault="00CF1B7A" w:rsidP="006A737A">
      <w:pPr>
        <w:spacing w:after="0" w:line="240" w:lineRule="auto"/>
      </w:pPr>
      <w:r>
        <w:t>S</w:t>
      </w:r>
      <w:r w:rsidR="00471D80">
        <w:t xml:space="preserve">ted: </w:t>
      </w:r>
      <w:r w:rsidR="00D00733">
        <w:t xml:space="preserve">Blev holdt hos formanden Per Munk Laustsen </w:t>
      </w:r>
      <w:r w:rsidR="00906998">
        <w:t xml:space="preserve"> </w:t>
      </w:r>
    </w:p>
    <w:p w14:paraId="79F89ABF" w14:textId="77777777" w:rsidR="00161A41" w:rsidRDefault="00161A41" w:rsidP="00471D80">
      <w:pPr>
        <w:rPr>
          <w:b/>
          <w:bCs/>
        </w:rPr>
      </w:pPr>
    </w:p>
    <w:p w14:paraId="5E8335B4" w14:textId="51DF2E1B" w:rsidR="00471D80" w:rsidRPr="0075457E" w:rsidRDefault="00471D80" w:rsidP="00471D80">
      <w:pPr>
        <w:rPr>
          <w:b/>
          <w:bCs/>
        </w:rPr>
      </w:pPr>
      <w:r w:rsidRPr="0075457E">
        <w:rPr>
          <w:b/>
          <w:bCs/>
        </w:rPr>
        <w:t xml:space="preserve">Deltagere:  </w:t>
      </w:r>
    </w:p>
    <w:p w14:paraId="124C3205" w14:textId="4B1F80FB" w:rsidR="006C4E8A" w:rsidRPr="00550E17" w:rsidRDefault="006C4E8A" w:rsidP="006C4E8A">
      <w:pPr>
        <w:spacing w:after="0"/>
      </w:pPr>
      <w:r w:rsidRPr="00550E17">
        <w:t xml:space="preserve">- </w:t>
      </w:r>
      <w:r w:rsidR="00CF1B7A" w:rsidRPr="00550E17">
        <w:t>Per Munk Laustsen</w:t>
      </w:r>
      <w:r w:rsidR="00DA691B" w:rsidRPr="00550E17">
        <w:t xml:space="preserve">, </w:t>
      </w:r>
      <w:r w:rsidR="00906998">
        <w:t>formand</w:t>
      </w:r>
    </w:p>
    <w:p w14:paraId="03BF422C" w14:textId="3DE72DE9" w:rsidR="00471D80" w:rsidRPr="00550E17" w:rsidRDefault="00471D80" w:rsidP="0075457E">
      <w:pPr>
        <w:spacing w:after="0"/>
      </w:pPr>
      <w:r w:rsidRPr="00550E17">
        <w:t xml:space="preserve">- </w:t>
      </w:r>
      <w:r w:rsidR="00CF1B7A" w:rsidRPr="00550E17">
        <w:t>Jens Uth</w:t>
      </w:r>
      <w:r w:rsidR="00DA691B" w:rsidRPr="00550E17">
        <w:t>,</w:t>
      </w:r>
      <w:r w:rsidR="006C4E8A" w:rsidRPr="00550E17">
        <w:t xml:space="preserve"> bestyrelsesmedlem</w:t>
      </w:r>
      <w:r w:rsidR="00D00733">
        <w:t xml:space="preserve"> - afbud</w:t>
      </w:r>
    </w:p>
    <w:p w14:paraId="3304BC12" w14:textId="66341463" w:rsidR="00471D80" w:rsidRPr="00550E17" w:rsidRDefault="00471D80" w:rsidP="0075457E">
      <w:pPr>
        <w:spacing w:after="0"/>
      </w:pPr>
      <w:r w:rsidRPr="00550E17">
        <w:t xml:space="preserve">- </w:t>
      </w:r>
      <w:r w:rsidR="006A737A" w:rsidRPr="00550E17">
        <w:t>Klaus Kaack Andersen,</w:t>
      </w:r>
      <w:r w:rsidRPr="00550E17">
        <w:t xml:space="preserve"> </w:t>
      </w:r>
      <w:r w:rsidR="006C4E8A" w:rsidRPr="00550E17">
        <w:t>b</w:t>
      </w:r>
      <w:r w:rsidRPr="00550E17">
        <w:t>estyrelses</w:t>
      </w:r>
      <w:r w:rsidR="006C4E8A" w:rsidRPr="00550E17">
        <w:t>medlem</w:t>
      </w:r>
    </w:p>
    <w:p w14:paraId="50453FE9" w14:textId="32AFFFE6" w:rsidR="006A737A" w:rsidRPr="00550E17" w:rsidRDefault="006A737A" w:rsidP="0075457E">
      <w:pPr>
        <w:spacing w:after="0"/>
      </w:pPr>
      <w:r w:rsidRPr="00550E17">
        <w:t xml:space="preserve">- Bertel Dybdal Nielsen, </w:t>
      </w:r>
      <w:r w:rsidR="006C4E8A" w:rsidRPr="00550E17">
        <w:t>b</w:t>
      </w:r>
      <w:r w:rsidRPr="00550E17">
        <w:t>estyrelsesmedlem</w:t>
      </w:r>
    </w:p>
    <w:p w14:paraId="1227FAEB" w14:textId="6F87660B" w:rsidR="006A737A" w:rsidRPr="00550E17" w:rsidRDefault="006A737A" w:rsidP="0075457E">
      <w:pPr>
        <w:spacing w:after="0"/>
      </w:pPr>
      <w:r w:rsidRPr="00550E17">
        <w:t>- Hans Erik Duschek</w:t>
      </w:r>
      <w:r w:rsidR="006C4E8A" w:rsidRPr="00550E17">
        <w:t>-</w:t>
      </w:r>
      <w:r w:rsidRPr="00550E17">
        <w:t xml:space="preserve">Hansen, </w:t>
      </w:r>
      <w:r w:rsidR="00DA691B" w:rsidRPr="00550E17">
        <w:t>b</w:t>
      </w:r>
      <w:r w:rsidRPr="00550E17">
        <w:t>estyrelsesmedlem</w:t>
      </w:r>
    </w:p>
    <w:p w14:paraId="5457CDAF" w14:textId="6965633A" w:rsidR="00DA691B" w:rsidRPr="0082754B" w:rsidRDefault="00DA691B" w:rsidP="00DA691B">
      <w:pPr>
        <w:spacing w:after="0"/>
      </w:pPr>
      <w:r w:rsidRPr="0082754B">
        <w:t>- Lars Peter Bache, observatør</w:t>
      </w:r>
    </w:p>
    <w:p w14:paraId="66EB5F0D" w14:textId="0C5BD8EC" w:rsidR="00DA691B" w:rsidRPr="0082754B" w:rsidRDefault="00DA691B" w:rsidP="00DA691B">
      <w:pPr>
        <w:spacing w:after="0"/>
      </w:pPr>
      <w:r w:rsidRPr="0082754B">
        <w:t xml:space="preserve">- Holger Simonsen, </w:t>
      </w:r>
      <w:r w:rsidR="00447E0A" w:rsidRPr="0082754B">
        <w:t>administrator</w:t>
      </w:r>
    </w:p>
    <w:p w14:paraId="6529921A" w14:textId="21E08944" w:rsidR="006C4E8A" w:rsidRPr="0082754B" w:rsidRDefault="006A737A" w:rsidP="0075457E">
      <w:pPr>
        <w:spacing w:after="0"/>
      </w:pPr>
      <w:r w:rsidRPr="0082754B">
        <w:t xml:space="preserve">- Finn Nielsen, </w:t>
      </w:r>
      <w:r w:rsidR="006C4E8A" w:rsidRPr="0082754B">
        <w:t>administrator og</w:t>
      </w:r>
      <w:r w:rsidR="007C052E" w:rsidRPr="0082754B">
        <w:t xml:space="preserve"> </w:t>
      </w:r>
      <w:r w:rsidRPr="0082754B">
        <w:t>referent</w:t>
      </w:r>
      <w:r w:rsidR="00DA691B" w:rsidRPr="0082754B">
        <w:t>.</w:t>
      </w:r>
    </w:p>
    <w:p w14:paraId="48AF0613" w14:textId="7934EADE" w:rsidR="00471D80" w:rsidRPr="0082754B" w:rsidRDefault="00471D80" w:rsidP="006C4E8A">
      <w:pPr>
        <w:spacing w:after="0"/>
      </w:pPr>
    </w:p>
    <w:p w14:paraId="07F48CB9" w14:textId="2C123669" w:rsidR="00471D80" w:rsidRPr="006C4E8A" w:rsidRDefault="0075457E" w:rsidP="006C4E8A">
      <w:pPr>
        <w:tabs>
          <w:tab w:val="left" w:pos="1631"/>
        </w:tabs>
        <w:rPr>
          <w:b/>
          <w:bCs/>
        </w:rPr>
      </w:pPr>
      <w:r w:rsidRPr="006C4E8A">
        <w:rPr>
          <w:b/>
          <w:bCs/>
        </w:rPr>
        <w:t>Dagsorden</w:t>
      </w:r>
      <w:r w:rsidR="001807E7" w:rsidRPr="006C4E8A">
        <w:rPr>
          <w:b/>
          <w:bCs/>
        </w:rPr>
        <w:t xml:space="preserve"> </w:t>
      </w:r>
    </w:p>
    <w:p w14:paraId="362C1285" w14:textId="3EDB37C0" w:rsidR="00DA691B" w:rsidRDefault="00E06551" w:rsidP="00E06551">
      <w:pPr>
        <w:spacing w:after="0"/>
      </w:pPr>
      <w:r>
        <w:t xml:space="preserve">1) </w:t>
      </w:r>
      <w:r w:rsidR="00DA691B">
        <w:t xml:space="preserve">Godkendelse </w:t>
      </w:r>
      <w:r w:rsidR="00A1397D">
        <w:t xml:space="preserve">af </w:t>
      </w:r>
      <w:r w:rsidR="00DA691B">
        <w:t xml:space="preserve">referat fra sidste møde </w:t>
      </w:r>
    </w:p>
    <w:p w14:paraId="61905B96" w14:textId="77777777" w:rsidR="00E06551" w:rsidRDefault="00E06551" w:rsidP="00E06551">
      <w:pPr>
        <w:spacing w:after="0"/>
      </w:pPr>
      <w:r>
        <w:t>2) Godkendelse af dagsorden</w:t>
      </w:r>
    </w:p>
    <w:p w14:paraId="5CFC3415" w14:textId="77777777" w:rsidR="00D00733" w:rsidRPr="00D00733" w:rsidRDefault="00E06551" w:rsidP="00D00733">
      <w:pPr>
        <w:spacing w:after="0"/>
      </w:pPr>
      <w:r>
        <w:t>3</w:t>
      </w:r>
      <w:r w:rsidR="006C4E8A">
        <w:t xml:space="preserve">) </w:t>
      </w:r>
      <w:r w:rsidR="00D00733" w:rsidRPr="00D00733">
        <w:t>Status regnskab 2024 og budget 2025 – herunder omkostninger vedrørende dels strøm opgradering og dels udskiftning af styringscentral/opdatering af adgangskontrolsystem</w:t>
      </w:r>
    </w:p>
    <w:p w14:paraId="303A3AED" w14:textId="56F45A90" w:rsidR="0075457E" w:rsidRDefault="00E06551" w:rsidP="0075457E">
      <w:pPr>
        <w:spacing w:after="0"/>
      </w:pPr>
      <w:r>
        <w:t>4</w:t>
      </w:r>
      <w:r w:rsidR="006C4E8A">
        <w:t xml:space="preserve">) </w:t>
      </w:r>
      <w:r w:rsidR="00D00733">
        <w:t>Behov for s</w:t>
      </w:r>
      <w:r w:rsidR="008A4A8E">
        <w:t>erviceaftale på ABV</w:t>
      </w:r>
    </w:p>
    <w:p w14:paraId="78A6F7E3" w14:textId="77777777" w:rsidR="00D00733" w:rsidRPr="00D00733" w:rsidRDefault="00E06551" w:rsidP="00D00733">
      <w:pPr>
        <w:spacing w:after="0"/>
      </w:pPr>
      <w:r>
        <w:t>5</w:t>
      </w:r>
      <w:r w:rsidR="006C4E8A">
        <w:t xml:space="preserve">) </w:t>
      </w:r>
      <w:r w:rsidR="00D00733" w:rsidRPr="00D00733">
        <w:t>Muligheden for ekstern teknisk support</w:t>
      </w:r>
    </w:p>
    <w:p w14:paraId="11757581" w14:textId="77777777" w:rsidR="00D00733" w:rsidRPr="00D00733" w:rsidRDefault="00E06551" w:rsidP="00D00733">
      <w:pPr>
        <w:spacing w:after="0"/>
      </w:pPr>
      <w:r>
        <w:t>6</w:t>
      </w:r>
      <w:r w:rsidR="006C4E8A">
        <w:t xml:space="preserve">) </w:t>
      </w:r>
      <w:r w:rsidR="00D00733" w:rsidRPr="00D00733">
        <w:t>Fusion af ejerforeninger</w:t>
      </w:r>
    </w:p>
    <w:p w14:paraId="6229A3A3" w14:textId="77777777" w:rsidR="00D00733" w:rsidRPr="00D00733" w:rsidRDefault="00D00733" w:rsidP="00D00733">
      <w:pPr>
        <w:numPr>
          <w:ilvl w:val="1"/>
          <w:numId w:val="8"/>
        </w:numPr>
        <w:spacing w:after="0"/>
      </w:pPr>
      <w:r w:rsidRPr="00D00733">
        <w:t>Udkast til nye vedtægter (vedlagt)</w:t>
      </w:r>
    </w:p>
    <w:p w14:paraId="727792E2" w14:textId="18A035DD" w:rsidR="00D00733" w:rsidRPr="00D00733" w:rsidRDefault="00D00733" w:rsidP="00D00733">
      <w:pPr>
        <w:numPr>
          <w:ilvl w:val="1"/>
          <w:numId w:val="8"/>
        </w:numPr>
        <w:spacing w:after="0"/>
      </w:pPr>
      <w:r w:rsidRPr="00D00733">
        <w:t>Udkast Fusions regnskab – såfremt Holger kan være klar hertil</w:t>
      </w:r>
    </w:p>
    <w:p w14:paraId="4E383C52" w14:textId="47D34FB0" w:rsidR="0075457E" w:rsidRDefault="00E06551" w:rsidP="0075457E">
      <w:pPr>
        <w:spacing w:after="0"/>
      </w:pPr>
      <w:r>
        <w:t>7</w:t>
      </w:r>
      <w:r w:rsidR="006C4E8A">
        <w:t xml:space="preserve">) </w:t>
      </w:r>
      <w:r w:rsidR="00D00733">
        <w:t xml:space="preserve">Nyt fra Ejerforeningerne </w:t>
      </w:r>
    </w:p>
    <w:p w14:paraId="78F38F84" w14:textId="6A444DBB" w:rsidR="006C4E8A" w:rsidRDefault="00E06551" w:rsidP="00D00733">
      <w:pPr>
        <w:spacing w:after="0"/>
      </w:pPr>
      <w:r>
        <w:t>8</w:t>
      </w:r>
      <w:r w:rsidR="006C4E8A">
        <w:t xml:space="preserve">) </w:t>
      </w:r>
      <w:r w:rsidR="008A4A8E">
        <w:t>Eventuelt</w:t>
      </w:r>
    </w:p>
    <w:p w14:paraId="4B3FA356" w14:textId="500AB209" w:rsidR="008A4A8E" w:rsidRPr="008A4A8E" w:rsidRDefault="008A4A8E" w:rsidP="008A4A8E">
      <w:pPr>
        <w:spacing w:after="0" w:line="240" w:lineRule="auto"/>
        <w:ind w:firstLine="50"/>
      </w:pPr>
    </w:p>
    <w:p w14:paraId="7100565A" w14:textId="416994E3" w:rsidR="006C4E8A" w:rsidRPr="006C4E8A" w:rsidRDefault="009D7246" w:rsidP="006C4E8A">
      <w:pPr>
        <w:pStyle w:val="Listeafsnit"/>
        <w:numPr>
          <w:ilvl w:val="0"/>
          <w:numId w:val="5"/>
        </w:numPr>
        <w:rPr>
          <w:b/>
          <w:bCs/>
        </w:rPr>
      </w:pPr>
      <w:r w:rsidRPr="009D7246">
        <w:rPr>
          <w:b/>
          <w:bCs/>
        </w:rPr>
        <w:t xml:space="preserve">Godkendelse referat fra sidste møde </w:t>
      </w:r>
    </w:p>
    <w:p w14:paraId="01295355" w14:textId="77777777" w:rsidR="00906998" w:rsidRDefault="00906998" w:rsidP="00621637">
      <w:pPr>
        <w:spacing w:line="240" w:lineRule="auto"/>
      </w:pPr>
      <w:r>
        <w:t xml:space="preserve">Referatet blev underskrevet. </w:t>
      </w:r>
    </w:p>
    <w:p w14:paraId="4DFB8177" w14:textId="77777777" w:rsidR="006C4E8A" w:rsidRDefault="006C4E8A" w:rsidP="006C4E8A">
      <w:pPr>
        <w:pStyle w:val="Listeafsnit"/>
      </w:pPr>
    </w:p>
    <w:p w14:paraId="711E377D" w14:textId="0B078FEE" w:rsidR="00471D80" w:rsidRDefault="00491523" w:rsidP="006C4E8A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Godkendelse af dagsorden</w:t>
      </w:r>
    </w:p>
    <w:p w14:paraId="5081996A" w14:textId="53E8EB9F" w:rsidR="00C54B73" w:rsidRDefault="00C54B73" w:rsidP="00C54B73">
      <w:pPr>
        <w:spacing w:after="0"/>
      </w:pPr>
      <w:r>
        <w:t xml:space="preserve">Per </w:t>
      </w:r>
      <w:r w:rsidR="00E36F09">
        <w:t>fremlagde ovennævnte dagsorden, som blev godkendt.</w:t>
      </w:r>
    </w:p>
    <w:p w14:paraId="731B174B" w14:textId="525CE31C" w:rsidR="009D7246" w:rsidRPr="00491523" w:rsidRDefault="00491523" w:rsidP="00C54B73">
      <w:pPr>
        <w:spacing w:after="0"/>
      </w:pPr>
      <w:r w:rsidRPr="00491523">
        <w:tab/>
      </w:r>
    </w:p>
    <w:p w14:paraId="76B80963" w14:textId="2D624F87" w:rsidR="009D7246" w:rsidRPr="009D7246" w:rsidRDefault="0033485C" w:rsidP="009D7246">
      <w:pPr>
        <w:pStyle w:val="Listeafsnit"/>
        <w:numPr>
          <w:ilvl w:val="0"/>
          <w:numId w:val="5"/>
        </w:numPr>
        <w:rPr>
          <w:b/>
          <w:bCs/>
        </w:rPr>
      </w:pPr>
      <w:r w:rsidRPr="00D00733">
        <w:rPr>
          <w:b/>
          <w:bCs/>
        </w:rPr>
        <w:t>Status regnskab 2024 og budget 2025 – herunder omkostninger vedrørende dels strøm opgradering og dels udskiftning af styringscentral/opdatering af adgangskontrolsystem</w:t>
      </w:r>
    </w:p>
    <w:p w14:paraId="697BDCAC" w14:textId="4740FDFA" w:rsidR="00566A16" w:rsidRDefault="00704115" w:rsidP="00704115">
      <w:pPr>
        <w:spacing w:after="0"/>
      </w:pPr>
      <w:r>
        <w:t>Der blev refereret til det tidligere udkast til regnskab 2024 og budget 2025</w:t>
      </w:r>
      <w:r w:rsidR="00566A16">
        <w:t>, som blev drøftet på sidste bestyrelsesmøde</w:t>
      </w:r>
      <w:r>
        <w:t xml:space="preserve">. </w:t>
      </w:r>
    </w:p>
    <w:p w14:paraId="247E95AC" w14:textId="77777777" w:rsidR="00FF0F1C" w:rsidRDefault="00FF0F1C" w:rsidP="00704115">
      <w:pPr>
        <w:spacing w:after="0"/>
      </w:pPr>
    </w:p>
    <w:p w14:paraId="22E24C0B" w14:textId="544287C7" w:rsidR="00704115" w:rsidRDefault="00FF0F1C" w:rsidP="00704115">
      <w:pPr>
        <w:spacing w:after="0"/>
      </w:pPr>
      <w:r>
        <w:t xml:space="preserve">Siden </w:t>
      </w:r>
      <w:r w:rsidR="00704115">
        <w:t xml:space="preserve">modtaget en </w:t>
      </w:r>
      <w:r>
        <w:t xml:space="preserve">forventet </w:t>
      </w:r>
      <w:r w:rsidR="00704115">
        <w:t>el-regning på 62</w:t>
      </w:r>
      <w:r w:rsidR="00081131">
        <w:t xml:space="preserve">.000 </w:t>
      </w:r>
      <w:r w:rsidR="00704115">
        <w:t>kr.</w:t>
      </w:r>
      <w:r w:rsidR="00081131">
        <w:t>,</w:t>
      </w:r>
      <w:r w:rsidR="00704115">
        <w:t xml:space="preserve"> </w:t>
      </w:r>
      <w:r>
        <w:t xml:space="preserve">i relation til </w:t>
      </w:r>
      <w:r w:rsidR="00704115">
        <w:t>den ekstra el-kapacitet</w:t>
      </w:r>
      <w:r>
        <w:t xml:space="preserve">. </w:t>
      </w:r>
      <w:r w:rsidR="00704115">
        <w:t xml:space="preserve"> </w:t>
      </w:r>
    </w:p>
    <w:p w14:paraId="15723ED3" w14:textId="77777777" w:rsidR="00FF0F1C" w:rsidRDefault="00FF0F1C" w:rsidP="00704115">
      <w:pPr>
        <w:spacing w:after="0"/>
      </w:pPr>
    </w:p>
    <w:p w14:paraId="02197A27" w14:textId="2ADC5C89" w:rsidR="00FC7FA4" w:rsidRDefault="00CC1231" w:rsidP="00704115">
      <w:pPr>
        <w:spacing w:after="0"/>
      </w:pPr>
      <w:r>
        <w:lastRenderedPageBreak/>
        <w:t>ABA</w:t>
      </w:r>
      <w:r w:rsidR="008C4D6F">
        <w:t>-</w:t>
      </w:r>
      <w:r>
        <w:t>serviceaftalen er</w:t>
      </w:r>
      <w:r w:rsidR="00121A4E">
        <w:t xml:space="preserve"> </w:t>
      </w:r>
      <w:r>
        <w:t>på plads, men ABV</w:t>
      </w:r>
      <w:r w:rsidR="008C4D6F">
        <w:t>-</w:t>
      </w:r>
      <w:r>
        <w:t xml:space="preserve">serviceaftale er endnu </w:t>
      </w:r>
      <w:r w:rsidR="008C4D6F">
        <w:t>ikke indgået eller</w:t>
      </w:r>
      <w:r>
        <w:t xml:space="preserve"> budgetteret. De</w:t>
      </w:r>
      <w:r w:rsidR="008C4D6F">
        <w:t>t</w:t>
      </w:r>
      <w:r>
        <w:t xml:space="preserve"> blev besluttet at afsætte 50</w:t>
      </w:r>
      <w:r w:rsidR="008C4D6F">
        <w:t xml:space="preserve">.000 </w:t>
      </w:r>
      <w:r>
        <w:t xml:space="preserve">kr. </w:t>
      </w:r>
      <w:r w:rsidR="008C4D6F">
        <w:t>til dette</w:t>
      </w:r>
      <w:r>
        <w:t>.</w:t>
      </w:r>
    </w:p>
    <w:p w14:paraId="0481D21F" w14:textId="77777777" w:rsidR="00FF0F1C" w:rsidRDefault="00FF0F1C" w:rsidP="00704115">
      <w:pPr>
        <w:spacing w:after="0"/>
      </w:pPr>
    </w:p>
    <w:p w14:paraId="592FEFBD" w14:textId="29E25FEC" w:rsidR="00704115" w:rsidRDefault="008C4D6F" w:rsidP="00704115">
      <w:pPr>
        <w:spacing w:after="0"/>
      </w:pPr>
      <w:r>
        <w:t>M</w:t>
      </w:r>
      <w:r w:rsidR="00704115">
        <w:t>otor til el-porten i sydenden</w:t>
      </w:r>
      <w:r>
        <w:t xml:space="preserve"> </w:t>
      </w:r>
      <w:r w:rsidR="00704115">
        <w:t>lækker olie men fungerer. Klaus holder øje</w:t>
      </w:r>
      <w:r>
        <w:t xml:space="preserve"> </w:t>
      </w:r>
      <w:r w:rsidR="00FF0F1C">
        <w:t>med oliespildet</w:t>
      </w:r>
      <w:r w:rsidR="00704115">
        <w:t>. E</w:t>
      </w:r>
      <w:r>
        <w:t xml:space="preserve">n </w:t>
      </w:r>
      <w:r w:rsidR="00704115">
        <w:t xml:space="preserve">ny motor </w:t>
      </w:r>
      <w:r>
        <w:t xml:space="preserve">anslåes at koster </w:t>
      </w:r>
      <w:r w:rsidR="00704115">
        <w:t>60</w:t>
      </w:r>
      <w:r>
        <w:t xml:space="preserve">.000 </w:t>
      </w:r>
      <w:r w:rsidR="00704115">
        <w:t>kr.</w:t>
      </w:r>
      <w:r>
        <w:t>,</w:t>
      </w:r>
      <w:r w:rsidR="00704115">
        <w:t xml:space="preserve"> </w:t>
      </w:r>
      <w:r w:rsidR="00121A4E">
        <w:t>men er ikke budgetsat.</w:t>
      </w:r>
      <w:r w:rsidR="00D22741">
        <w:t xml:space="preserve"> Igen en </w:t>
      </w:r>
      <w:r w:rsidR="00704115">
        <w:t>drøfte</w:t>
      </w:r>
      <w:r w:rsidR="00D22741">
        <w:t xml:space="preserve">lse om eventuelt, </w:t>
      </w:r>
      <w:r w:rsidR="00704115">
        <w:t xml:space="preserve">at udskifte det nuværende service firma Kronborg, som har stået for servicen ”altid”. Valget blev </w:t>
      </w:r>
      <w:r w:rsidR="00D22741">
        <w:t xml:space="preserve">igen </w:t>
      </w:r>
      <w:r w:rsidR="00704115">
        <w:t>at se tiden an</w:t>
      </w:r>
      <w:r w:rsidR="00D22741">
        <w:t xml:space="preserve">. </w:t>
      </w:r>
      <w:r w:rsidR="00704115">
        <w:t xml:space="preserve"> </w:t>
      </w:r>
    </w:p>
    <w:p w14:paraId="06D170EF" w14:textId="77777777" w:rsidR="00FF0F1C" w:rsidRDefault="00FF0F1C" w:rsidP="00704115">
      <w:pPr>
        <w:spacing w:after="0"/>
      </w:pPr>
    </w:p>
    <w:p w14:paraId="0B7FC01E" w14:textId="6C86A4FE" w:rsidR="00704115" w:rsidRDefault="0079178A" w:rsidP="00704115">
      <w:pPr>
        <w:spacing w:after="0"/>
      </w:pPr>
      <w:r>
        <w:t>Op stribning</w:t>
      </w:r>
      <w:r w:rsidR="00704115">
        <w:t xml:space="preserve"> af P-pladser er ikke afsat i budget</w:t>
      </w:r>
      <w:r w:rsidR="00D22741">
        <w:t>tet</w:t>
      </w:r>
      <w:r w:rsidR="00704115">
        <w:t xml:space="preserve">, </w:t>
      </w:r>
      <w:r>
        <w:t xml:space="preserve">men </w:t>
      </w:r>
      <w:r w:rsidR="00704115">
        <w:t>et beløb på 20</w:t>
      </w:r>
      <w:r w:rsidR="00D22741">
        <w:t xml:space="preserve">.000 </w:t>
      </w:r>
      <w:r w:rsidR="00704115">
        <w:t>kr</w:t>
      </w:r>
      <w:r w:rsidR="00FF0F1C">
        <w:t>.</w:t>
      </w:r>
      <w:r w:rsidR="00704115">
        <w:t xml:space="preserve"> blev nævnt. </w:t>
      </w:r>
    </w:p>
    <w:p w14:paraId="7EE919AE" w14:textId="77777777" w:rsidR="00CC1231" w:rsidRDefault="00CC1231" w:rsidP="00704115">
      <w:pPr>
        <w:spacing w:after="0"/>
      </w:pPr>
    </w:p>
    <w:p w14:paraId="29609342" w14:textId="5DF7AF41" w:rsidR="00CC1231" w:rsidRDefault="00FF0F1C" w:rsidP="00704115">
      <w:pPr>
        <w:spacing w:after="0"/>
      </w:pPr>
      <w:r>
        <w:t>Bud</w:t>
      </w:r>
      <w:r w:rsidR="007905FA">
        <w:t xml:space="preserve">gettet </w:t>
      </w:r>
      <w:r>
        <w:t xml:space="preserve">blev herefter godkendt med et </w:t>
      </w:r>
      <w:r w:rsidR="00CC1231">
        <w:t xml:space="preserve">underskud på </w:t>
      </w:r>
      <w:r w:rsidR="0079178A">
        <w:t xml:space="preserve">ca. </w:t>
      </w:r>
      <w:r w:rsidR="00CC1231">
        <w:t>80.000 kr. D</w:t>
      </w:r>
      <w:r w:rsidR="007905FA">
        <w:t xml:space="preserve">et blev besluttet at dække dette underskud via </w:t>
      </w:r>
      <w:r w:rsidR="00CC1231">
        <w:t>kassebeholdning på knap 200.000</w:t>
      </w:r>
      <w:r w:rsidR="007905FA">
        <w:t xml:space="preserve"> kr. og ikke gennem </w:t>
      </w:r>
      <w:r w:rsidR="00CC1231">
        <w:t xml:space="preserve">en </w:t>
      </w:r>
      <w:r w:rsidR="007905FA">
        <w:t xml:space="preserve">forhøjelse af </w:t>
      </w:r>
      <w:r w:rsidR="00CC1231">
        <w:t>opkrævning</w:t>
      </w:r>
      <w:r w:rsidR="007905FA">
        <w:t>en</w:t>
      </w:r>
      <w:r w:rsidR="00CC1231">
        <w:t xml:space="preserve"> for </w:t>
      </w:r>
      <w:r w:rsidR="0079178A">
        <w:t>2025</w:t>
      </w:r>
      <w:r w:rsidR="00CC1231">
        <w:t>.</w:t>
      </w:r>
    </w:p>
    <w:p w14:paraId="0928BBC6" w14:textId="77777777" w:rsidR="005B5D9A" w:rsidRDefault="005B5D9A" w:rsidP="00161A41">
      <w:pPr>
        <w:spacing w:after="0"/>
        <w:rPr>
          <w:b/>
          <w:bCs/>
        </w:rPr>
      </w:pPr>
    </w:p>
    <w:p w14:paraId="2CA9B307" w14:textId="413CE088" w:rsidR="00471D80" w:rsidRPr="005B5D9A" w:rsidRDefault="0033485C" w:rsidP="006C4E8A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Behov for s</w:t>
      </w:r>
      <w:r w:rsidR="00F7433C">
        <w:rPr>
          <w:b/>
          <w:bCs/>
        </w:rPr>
        <w:t>erviceaftale på ABV</w:t>
      </w:r>
    </w:p>
    <w:p w14:paraId="5194E6CB" w14:textId="55C7BC00" w:rsidR="00E305F8" w:rsidRDefault="0082754B" w:rsidP="00E305F8">
      <w:r>
        <w:t>Der skal på sigt laves en aftale omkring serviceaftale på ABV</w:t>
      </w:r>
      <w:r w:rsidR="00653021">
        <w:t>-</w:t>
      </w:r>
      <w:r>
        <w:t>anlæg, men vi afventer teknisk rådgivning/support</w:t>
      </w:r>
      <w:r w:rsidR="00CC1231">
        <w:t>.</w:t>
      </w:r>
      <w:r w:rsidR="00011A16">
        <w:t xml:space="preserve"> Se punkt 5</w:t>
      </w:r>
    </w:p>
    <w:p w14:paraId="7B766636" w14:textId="4F2FCD49" w:rsidR="00471D80" w:rsidRDefault="00471D80" w:rsidP="00161A41">
      <w:pPr>
        <w:spacing w:after="0"/>
      </w:pPr>
    </w:p>
    <w:p w14:paraId="021C36CD" w14:textId="2F1AAF39" w:rsidR="009D7246" w:rsidRPr="009D7246" w:rsidRDefault="0033485C" w:rsidP="009D7246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Muligheden for ekstern teknisk support</w:t>
      </w:r>
    </w:p>
    <w:p w14:paraId="678C2142" w14:textId="76503952" w:rsidR="00011A16" w:rsidRDefault="00011A16" w:rsidP="00161A41">
      <w:pPr>
        <w:spacing w:after="0"/>
      </w:pPr>
      <w:r>
        <w:t xml:space="preserve">På sidste møde blev alle opfordret til at </w:t>
      </w:r>
      <w:r w:rsidR="007905FA">
        <w:t xml:space="preserve">finde en mulig teknisk supportperson. </w:t>
      </w:r>
      <w:r>
        <w:t xml:space="preserve"> </w:t>
      </w:r>
    </w:p>
    <w:p w14:paraId="279544B9" w14:textId="4371BC50" w:rsidR="001C6C9A" w:rsidRDefault="00011A16" w:rsidP="00161A41">
      <w:pPr>
        <w:spacing w:after="0"/>
      </w:pPr>
      <w:r>
        <w:t xml:space="preserve">Finn oplyste et navn på en person </w:t>
      </w:r>
      <w:r w:rsidR="007905FA">
        <w:t xml:space="preserve">med erfaring </w:t>
      </w:r>
      <w:r>
        <w:t>i ABV</w:t>
      </w:r>
      <w:r w:rsidR="000225AD">
        <w:t>.</w:t>
      </w:r>
      <w:r w:rsidR="006F4C97">
        <w:t xml:space="preserve"> Holger modtog</w:t>
      </w:r>
      <w:r w:rsidR="007905FA">
        <w:t xml:space="preserve"> kontaktoplysninger</w:t>
      </w:r>
      <w:r w:rsidR="006F4C97">
        <w:t>.</w:t>
      </w:r>
    </w:p>
    <w:p w14:paraId="03C1237C" w14:textId="77777777" w:rsidR="00011A16" w:rsidRDefault="00011A16" w:rsidP="00161A41">
      <w:pPr>
        <w:spacing w:after="0"/>
      </w:pPr>
    </w:p>
    <w:p w14:paraId="72F00585" w14:textId="75C71010" w:rsidR="000225AD" w:rsidRDefault="000225AD" w:rsidP="00161A41">
      <w:pPr>
        <w:spacing w:after="0"/>
      </w:pPr>
      <w:r>
        <w:t xml:space="preserve">Der var igen blevet taget kontakt til Østerbo, men </w:t>
      </w:r>
      <w:r w:rsidR="007825EC">
        <w:t xml:space="preserve">de vil kun påtage sig opgaven, hvis de samtidig overtager </w:t>
      </w:r>
      <w:r>
        <w:t>vicevært</w:t>
      </w:r>
      <w:r w:rsidR="007825EC">
        <w:t>funktion</w:t>
      </w:r>
      <w:r>
        <w:t xml:space="preserve">, varme- og vandregnskab, </w:t>
      </w:r>
      <w:r w:rsidR="00407732">
        <w:t>opkrævninger</w:t>
      </w:r>
      <w:r w:rsidR="007825EC">
        <w:t xml:space="preserve"> m.m, hvilket ikke p.t.</w:t>
      </w:r>
      <w:r w:rsidR="00407732">
        <w:t xml:space="preserve"> vurderes interessant.</w:t>
      </w:r>
    </w:p>
    <w:p w14:paraId="45F41DA0" w14:textId="77777777" w:rsidR="00407732" w:rsidRDefault="00407732" w:rsidP="00161A41">
      <w:pPr>
        <w:spacing w:after="0"/>
      </w:pPr>
    </w:p>
    <w:p w14:paraId="3A4E2681" w14:textId="157DC828" w:rsidR="00407732" w:rsidRDefault="00407732" w:rsidP="00161A41">
      <w:pPr>
        <w:spacing w:after="0"/>
      </w:pPr>
      <w:r>
        <w:t xml:space="preserve">Der har været en </w:t>
      </w:r>
      <w:r w:rsidR="007825EC">
        <w:t>tekniker</w:t>
      </w:r>
      <w:r>
        <w:t xml:space="preserve"> fra et VVS firma i Hedensted </w:t>
      </w:r>
      <w:r w:rsidR="007825EC">
        <w:t>for</w:t>
      </w:r>
      <w:r>
        <w:t xml:space="preserve"> se på opgaven. Men vedkommende virkede </w:t>
      </w:r>
      <w:r w:rsidR="007825EC">
        <w:t xml:space="preserve">dog </w:t>
      </w:r>
      <w:r>
        <w:t xml:space="preserve">ikke som den rette, men der afventes </w:t>
      </w:r>
      <w:r w:rsidR="006D5207">
        <w:t>et</w:t>
      </w:r>
      <w:r>
        <w:t xml:space="preserve"> prisoverslag. </w:t>
      </w:r>
    </w:p>
    <w:p w14:paraId="05287C2E" w14:textId="77777777" w:rsidR="00407732" w:rsidRDefault="00407732" w:rsidP="00161A41">
      <w:pPr>
        <w:spacing w:after="0"/>
      </w:pPr>
    </w:p>
    <w:p w14:paraId="4EEF2D69" w14:textId="5AFC805A" w:rsidR="00407732" w:rsidRDefault="00945C01" w:rsidP="00161A41">
      <w:pPr>
        <w:spacing w:after="0"/>
      </w:pPr>
      <w:r>
        <w:t xml:space="preserve">Der skal udarbejdes en detaljeret opgavebeskrivelse og opgave er lagt hos </w:t>
      </w:r>
      <w:r w:rsidR="00407732">
        <w:t>Jens, Holger og Bertel</w:t>
      </w:r>
      <w:r>
        <w:t xml:space="preserve">. </w:t>
      </w:r>
    </w:p>
    <w:p w14:paraId="41B7BD32" w14:textId="77777777" w:rsidR="00011A16" w:rsidRDefault="00011A16" w:rsidP="00161A41">
      <w:pPr>
        <w:spacing w:after="0"/>
      </w:pPr>
    </w:p>
    <w:p w14:paraId="29631E01" w14:textId="5B66324A" w:rsidR="00045B6F" w:rsidRPr="009043CF" w:rsidRDefault="009043CF" w:rsidP="00D627D6">
      <w:pPr>
        <w:pStyle w:val="Listeafsnit"/>
        <w:numPr>
          <w:ilvl w:val="0"/>
          <w:numId w:val="5"/>
        </w:numPr>
        <w:rPr>
          <w:b/>
          <w:bCs/>
        </w:rPr>
      </w:pPr>
      <w:r w:rsidRPr="00D00733">
        <w:rPr>
          <w:b/>
          <w:bCs/>
        </w:rPr>
        <w:t>Fusion af ejerforeninger</w:t>
      </w:r>
      <w:r w:rsidRPr="009043CF">
        <w:rPr>
          <w:b/>
          <w:bCs/>
        </w:rPr>
        <w:t>. Udkast til nye vedtægter og Udkast Fusions regnskab – såfremt Holger kan være klar hertil</w:t>
      </w:r>
    </w:p>
    <w:p w14:paraId="6D5D9428" w14:textId="1DD7CDC7" w:rsidR="0069237D" w:rsidRDefault="0069237D" w:rsidP="00161A41">
      <w:pPr>
        <w:spacing w:after="0"/>
      </w:pPr>
      <w:r>
        <w:t xml:space="preserve">Udkast til vedtægter </w:t>
      </w:r>
      <w:r w:rsidR="00945C01">
        <w:t xml:space="preserve">blev gennemgået og rettelser tilføjet. </w:t>
      </w:r>
      <w:r>
        <w:t>Der var længere drøftelse</w:t>
      </w:r>
      <w:r w:rsidR="00945C01">
        <w:t>r</w:t>
      </w:r>
      <w:r>
        <w:t xml:space="preserve"> om flere punkter og forståelsen af samme. Udkastet </w:t>
      </w:r>
      <w:r w:rsidR="00945C01">
        <w:t xml:space="preserve">er baseret på </w:t>
      </w:r>
      <w:r>
        <w:t xml:space="preserve">en officiel godkendt </w:t>
      </w:r>
      <w:r w:rsidR="0082754B">
        <w:t>standardvedtægt,</w:t>
      </w:r>
      <w:r w:rsidR="00945C01">
        <w:t xml:space="preserve"> suppleret med </w:t>
      </w:r>
      <w:r w:rsidR="0082754B">
        <w:t xml:space="preserve">input fra </w:t>
      </w:r>
      <w:r w:rsidR="00945C01">
        <w:t>nuværende</w:t>
      </w:r>
      <w:r>
        <w:t xml:space="preserve"> vedtægt</w:t>
      </w:r>
      <w:r w:rsidR="00945C01">
        <w:t>er</w:t>
      </w:r>
      <w:r>
        <w:t xml:space="preserve"> og gennemgået af </w:t>
      </w:r>
      <w:r w:rsidR="0082754B">
        <w:t>juridisk rådgiver</w:t>
      </w:r>
      <w:r>
        <w:t xml:space="preserve">. </w:t>
      </w:r>
    </w:p>
    <w:p w14:paraId="06975EED" w14:textId="77777777" w:rsidR="0069237D" w:rsidRDefault="0069237D" w:rsidP="00161A41">
      <w:pPr>
        <w:spacing w:after="0"/>
      </w:pPr>
    </w:p>
    <w:p w14:paraId="0EB0666F" w14:textId="77777777" w:rsidR="0082754B" w:rsidRDefault="0069237D" w:rsidP="00161A41">
      <w:pPr>
        <w:spacing w:after="0"/>
      </w:pPr>
      <w:r>
        <w:t xml:space="preserve">Holger </w:t>
      </w:r>
      <w:r w:rsidR="0082754B">
        <w:t xml:space="preserve">vil udarbejde </w:t>
      </w:r>
      <w:r>
        <w:t>udkast til Fusions regnskab</w:t>
      </w:r>
      <w:r w:rsidR="0082754B">
        <w:t>, som Holger, Hans-Erik og Per vil gennemgå snarest, hvorefter det fremlægges for Grundejerforeningens bestyrelse.</w:t>
      </w:r>
    </w:p>
    <w:p w14:paraId="557BCC15" w14:textId="20566B85" w:rsidR="0082754B" w:rsidRDefault="0082754B" w:rsidP="00161A41">
      <w:pPr>
        <w:spacing w:after="0"/>
      </w:pPr>
      <w:r>
        <w:t xml:space="preserve"> </w:t>
      </w:r>
    </w:p>
    <w:p w14:paraId="04284AF3" w14:textId="2592C944" w:rsidR="0082754B" w:rsidRDefault="0082754B" w:rsidP="00161A41">
      <w:pPr>
        <w:spacing w:after="0"/>
      </w:pPr>
      <w:r>
        <w:t>Herefter vil udkast til vedtægter og fusions regnskab blive sendt til Ejerforeningernes bestyrelses for gennemgang.</w:t>
      </w:r>
      <w:r w:rsidR="00C35EE3">
        <w:t xml:space="preserve"> Såfremt ejerforeningerne er enige heri vil der kunne ske fremlæggelse på kommende generalforsamlinger i Ejerforeningerne. </w:t>
      </w:r>
      <w:r>
        <w:t xml:space="preserve"> </w:t>
      </w:r>
    </w:p>
    <w:p w14:paraId="10160AF4" w14:textId="7318BEB7" w:rsidR="007414C7" w:rsidRPr="007414C7" w:rsidRDefault="007414C7" w:rsidP="00161A41">
      <w:pPr>
        <w:spacing w:after="0"/>
      </w:pPr>
    </w:p>
    <w:p w14:paraId="38AEF22E" w14:textId="0E5B5E79" w:rsidR="007414C7" w:rsidRPr="005B5D9A" w:rsidRDefault="009043CF" w:rsidP="006C4E8A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 w:rsidRPr="009043CF">
        <w:rPr>
          <w:b/>
          <w:bCs/>
        </w:rPr>
        <w:t>Nyt fra Ejerforeningerne</w:t>
      </w:r>
    </w:p>
    <w:p w14:paraId="386016B9" w14:textId="77777777" w:rsidR="00B2092B" w:rsidRDefault="00B2092B" w:rsidP="00161A41">
      <w:pPr>
        <w:spacing w:after="0"/>
      </w:pPr>
    </w:p>
    <w:p w14:paraId="2B376306" w14:textId="77777777" w:rsidR="006D5207" w:rsidRDefault="006D5207" w:rsidP="00161A41">
      <w:pPr>
        <w:spacing w:after="0"/>
      </w:pPr>
      <w:r>
        <w:t>Ejerforeningen Bølgen 3 &amp; 4:</w:t>
      </w:r>
    </w:p>
    <w:p w14:paraId="32BDF002" w14:textId="76434ED0" w:rsidR="00C84AFD" w:rsidRDefault="006D5207" w:rsidP="006D5207">
      <w:pPr>
        <w:pStyle w:val="Listeafsnit"/>
        <w:numPr>
          <w:ilvl w:val="0"/>
          <w:numId w:val="9"/>
        </w:numPr>
        <w:spacing w:after="0"/>
      </w:pPr>
      <w:r>
        <w:t xml:space="preserve">Bastionerne skaller flere steder og spættet i udtrykket. Mod øst ser det ok ud. </w:t>
      </w:r>
      <w:r w:rsidR="00C84AFD">
        <w:t>Bach-Gruppen har igen lovet</w:t>
      </w:r>
      <w:r w:rsidR="00EE2505">
        <w:t>,</w:t>
      </w:r>
      <w:r w:rsidR="00C84AFD">
        <w:t xml:space="preserve"> at få det </w:t>
      </w:r>
      <w:r w:rsidR="00C945A8">
        <w:t xml:space="preserve">udbedret </w:t>
      </w:r>
      <w:r w:rsidR="00C84AFD">
        <w:t>når vejret tillader det.</w:t>
      </w:r>
    </w:p>
    <w:p w14:paraId="20CCC5C6" w14:textId="7C0D84CD" w:rsidR="00EB1894" w:rsidRDefault="00C84AFD" w:rsidP="006D5207">
      <w:pPr>
        <w:pStyle w:val="Listeafsnit"/>
        <w:numPr>
          <w:ilvl w:val="0"/>
          <w:numId w:val="9"/>
        </w:numPr>
        <w:spacing w:after="0"/>
      </w:pPr>
      <w:r>
        <w:t>Det uens ”nye” betongulv ved indgangspartierne har Bach-Gruppen også lovet vil få et ens og ordentlig udtryk</w:t>
      </w:r>
      <w:r w:rsidR="00EE2505">
        <w:t>,</w:t>
      </w:r>
      <w:r>
        <w:t xml:space="preserve"> igen når vejrliget tillader. </w:t>
      </w:r>
    </w:p>
    <w:p w14:paraId="5A5C5FEF" w14:textId="52EFDB76" w:rsidR="00C84AFD" w:rsidRDefault="00C84AFD" w:rsidP="006D5207">
      <w:pPr>
        <w:pStyle w:val="Listeafsnit"/>
        <w:numPr>
          <w:ilvl w:val="0"/>
          <w:numId w:val="9"/>
        </w:numPr>
        <w:spacing w:after="0"/>
      </w:pPr>
      <w:r>
        <w:t xml:space="preserve">Afslutning af problematikken med de høje elevatortårne er igen udsat, men de involverede har løbende </w:t>
      </w:r>
      <w:r w:rsidR="00C35EE3">
        <w:t>T</w:t>
      </w:r>
      <w:r>
        <w:t>eams møder, så mon ikke det bliver afsluttet i 2025</w:t>
      </w:r>
      <w:r w:rsidR="00C35EE3">
        <w:t>!</w:t>
      </w:r>
    </w:p>
    <w:p w14:paraId="450A386C" w14:textId="0A399335" w:rsidR="00C84AFD" w:rsidRDefault="00C84AFD" w:rsidP="006D5207">
      <w:pPr>
        <w:pStyle w:val="Listeafsnit"/>
        <w:numPr>
          <w:ilvl w:val="0"/>
          <w:numId w:val="9"/>
        </w:numPr>
        <w:spacing w:after="0"/>
      </w:pPr>
      <w:r>
        <w:t>Fortsat uafklaret om brandspjæld. Formentlig er 20 stk. skiftet, men der er modtaget overslag på at få de sidste 80 stk</w:t>
      </w:r>
      <w:r w:rsidR="00EE2505">
        <w:t>.</w:t>
      </w:r>
      <w:r>
        <w:t xml:space="preserve"> skiftet. En pris på 152.000 kr. ex. moms. De</w:t>
      </w:r>
      <w:r w:rsidR="00EE2505">
        <w:t>r</w:t>
      </w:r>
      <w:r>
        <w:t xml:space="preserve"> holdes møde på torsdag</w:t>
      </w:r>
      <w:r w:rsidR="00EE2505">
        <w:t xml:space="preserve"> d. 20. februar 2025,</w:t>
      </w:r>
      <w:r>
        <w:t xml:space="preserve"> hvor bl.a. Brian Sønderby deltager (Bach-Gruppen). Der blev igen omtalt en stor regning fra tidligere, hvor det er uafklaret hvor den er endt. </w:t>
      </w:r>
    </w:p>
    <w:p w14:paraId="22956E81" w14:textId="3734BCAF" w:rsidR="00931AFA" w:rsidRDefault="00931AFA" w:rsidP="006D5207">
      <w:pPr>
        <w:pStyle w:val="Listeafsnit"/>
        <w:numPr>
          <w:ilvl w:val="0"/>
          <w:numId w:val="9"/>
        </w:numPr>
        <w:spacing w:after="0"/>
      </w:pPr>
      <w:r>
        <w:t>Der er blevet valg</w:t>
      </w:r>
      <w:r w:rsidR="00C35EE3">
        <w:t>t</w:t>
      </w:r>
      <w:r>
        <w:t xml:space="preserve"> en person i Bølgen 3 og i Bølgen 4, som skal hjælpe nye beboer</w:t>
      </w:r>
      <w:r w:rsidR="00C35EE3">
        <w:t>e</w:t>
      </w:r>
      <w:r>
        <w:t xml:space="preserve"> med at blive bedre </w:t>
      </w:r>
      <w:r w:rsidR="00EE2505">
        <w:t>rustet til at bo i Bølgen. D</w:t>
      </w:r>
      <w:r>
        <w:t>er tænkes bl.a. på de tekniske installationer i lejlighederne, APPèn til gulvvarmen m.v.</w:t>
      </w:r>
    </w:p>
    <w:p w14:paraId="31623D8B" w14:textId="77777777" w:rsidR="00ED1FDE" w:rsidRDefault="00447318" w:rsidP="00161A41">
      <w:pPr>
        <w:spacing w:after="0"/>
      </w:pPr>
      <w:r>
        <w:t>Ejerforeningen Bølgen 1 &amp; 2</w:t>
      </w:r>
    </w:p>
    <w:p w14:paraId="3E3DDA56" w14:textId="010BCFB9" w:rsidR="00EB1894" w:rsidRDefault="00ED1FDE" w:rsidP="00ED1FDE">
      <w:pPr>
        <w:pStyle w:val="Listeafsnit"/>
        <w:numPr>
          <w:ilvl w:val="0"/>
          <w:numId w:val="9"/>
        </w:numPr>
        <w:spacing w:after="0"/>
      </w:pPr>
      <w:r>
        <w:t>Der var ikke umiddelbart noget at berette.</w:t>
      </w:r>
      <w:r w:rsidR="00C84AFD">
        <w:t xml:space="preserve"> </w:t>
      </w:r>
    </w:p>
    <w:p w14:paraId="42477B69" w14:textId="77777777" w:rsidR="00447318" w:rsidRDefault="00447318" w:rsidP="00161A41">
      <w:pPr>
        <w:spacing w:after="0"/>
      </w:pPr>
    </w:p>
    <w:p w14:paraId="6F14B25E" w14:textId="771E1572" w:rsidR="0002662D" w:rsidRPr="00AD2504" w:rsidRDefault="009043CF" w:rsidP="0002662D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Eventuelt</w:t>
      </w:r>
    </w:p>
    <w:p w14:paraId="1AA06991" w14:textId="77777777" w:rsidR="00C35EE3" w:rsidRDefault="00C35EE3" w:rsidP="00AD2504"/>
    <w:p w14:paraId="2925E9D5" w14:textId="468B2BFA" w:rsidR="006D25CB" w:rsidRDefault="006D25CB" w:rsidP="00AD2504">
      <w:r>
        <w:t>Indbrud</w:t>
      </w:r>
      <w:r w:rsidR="00C35EE3">
        <w:t xml:space="preserve">det </w:t>
      </w:r>
      <w:r>
        <w:t>i Bølge 4</w:t>
      </w:r>
      <w:r w:rsidR="00C35EE3">
        <w:t xml:space="preserve"> blev drøftet.</w:t>
      </w:r>
      <w:r w:rsidR="00E67910">
        <w:t xml:space="preserve"> </w:t>
      </w:r>
      <w:r w:rsidR="008363EC">
        <w:t>Bølge</w:t>
      </w:r>
      <w:r w:rsidR="00375ECB">
        <w:t>n</w:t>
      </w:r>
      <w:r w:rsidR="008363EC">
        <w:t xml:space="preserve"> 1 &amp; 2 </w:t>
      </w:r>
      <w:r w:rsidR="00375ECB">
        <w:t xml:space="preserve">har </w:t>
      </w:r>
      <w:r w:rsidR="008363EC">
        <w:t>kamera</w:t>
      </w:r>
      <w:r w:rsidR="00375ECB">
        <w:t>er</w:t>
      </w:r>
      <w:r w:rsidR="008363EC">
        <w:t xml:space="preserve"> opsat ved hvert indgangsparti, og disse filmer ved bevægelse.</w:t>
      </w:r>
      <w:r w:rsidR="00C35EE3">
        <w:t xml:space="preserve"> Holger og Jens undersøger hvorledes vi kan få kameraer på de øvrige indgangspartier i samme setup. </w:t>
      </w:r>
    </w:p>
    <w:p w14:paraId="2A49DC57" w14:textId="324E6565" w:rsidR="008363EC" w:rsidRDefault="008363EC" w:rsidP="00AD2504">
      <w:r>
        <w:t xml:space="preserve">4 </w:t>
      </w:r>
      <w:r w:rsidR="002718CA">
        <w:t>front</w:t>
      </w:r>
      <w:r>
        <w:t xml:space="preserve">døre </w:t>
      </w:r>
      <w:r w:rsidR="002718CA">
        <w:t xml:space="preserve">har </w:t>
      </w:r>
      <w:r>
        <w:t xml:space="preserve">fået skader efter, formentlig, forsøg på indbrud. Der var enighed om at dette skal udbedres snarest muligt. </w:t>
      </w:r>
    </w:p>
    <w:p w14:paraId="7EAF1AB0" w14:textId="65D7BC64" w:rsidR="00447318" w:rsidRDefault="00447318" w:rsidP="00AD2504">
      <w:r>
        <w:t>Klaus og Jens påtager sig opgaven fremover</w:t>
      </w:r>
      <w:r w:rsidR="00375ECB">
        <w:t>, med at være ”portvagt” når der er storm</w:t>
      </w:r>
      <w:r>
        <w:t>.</w:t>
      </w:r>
      <w:r w:rsidR="00375ECB">
        <w:t xml:space="preserve"> Primært er problem i sydenden.</w:t>
      </w:r>
      <w:r>
        <w:t xml:space="preserve"> </w:t>
      </w:r>
    </w:p>
    <w:p w14:paraId="3DB62C0F" w14:textId="533F1599" w:rsidR="00471D80" w:rsidRDefault="00471D80" w:rsidP="00E02CAB">
      <w:pPr>
        <w:spacing w:after="0"/>
      </w:pPr>
      <w:r>
        <w:t>---</w:t>
      </w:r>
    </w:p>
    <w:p w14:paraId="53126B50" w14:textId="77777777" w:rsidR="00C54B73" w:rsidRDefault="00C54B73" w:rsidP="00471D80">
      <w:pPr>
        <w:rPr>
          <w:b/>
          <w:bCs/>
        </w:rPr>
      </w:pPr>
    </w:p>
    <w:p w14:paraId="74474F96" w14:textId="3EA4CB27" w:rsidR="00471D80" w:rsidRDefault="00471D80" w:rsidP="00471D80">
      <w:r w:rsidRPr="00C86B6A">
        <w:rPr>
          <w:b/>
          <w:bCs/>
        </w:rPr>
        <w:t>Næste møde</w:t>
      </w:r>
    </w:p>
    <w:p w14:paraId="1940E7D6" w14:textId="0250E868" w:rsidR="00471D80" w:rsidRDefault="00471D80" w:rsidP="001807E7">
      <w:pPr>
        <w:spacing w:after="0"/>
      </w:pPr>
      <w:r>
        <w:t xml:space="preserve">Dato: </w:t>
      </w:r>
      <w:r w:rsidR="009D7246">
        <w:t>1</w:t>
      </w:r>
      <w:r w:rsidR="0041401C">
        <w:t>8</w:t>
      </w:r>
      <w:r w:rsidR="00C86B6A">
        <w:t xml:space="preserve">. </w:t>
      </w:r>
      <w:r w:rsidR="009043CF">
        <w:t>marts</w:t>
      </w:r>
      <w:r w:rsidR="00C86B6A">
        <w:t xml:space="preserve"> 202</w:t>
      </w:r>
      <w:r w:rsidR="0041401C">
        <w:t>5</w:t>
      </w:r>
      <w:r>
        <w:t xml:space="preserve">  </w:t>
      </w:r>
    </w:p>
    <w:p w14:paraId="6A0ABAB5" w14:textId="76531C02" w:rsidR="00471D80" w:rsidRDefault="00471D80" w:rsidP="001807E7">
      <w:pPr>
        <w:spacing w:after="0"/>
      </w:pPr>
      <w:r>
        <w:t xml:space="preserve">Tidspunkt: </w:t>
      </w:r>
      <w:r w:rsidR="00C86B6A">
        <w:t>Kl. 1</w:t>
      </w:r>
      <w:r w:rsidR="0041401C">
        <w:t>9</w:t>
      </w:r>
      <w:r w:rsidR="00C86B6A">
        <w:t xml:space="preserve">:00 </w:t>
      </w:r>
      <w:r>
        <w:t xml:space="preserve">  </w:t>
      </w:r>
    </w:p>
    <w:p w14:paraId="38A993E9" w14:textId="22C6C15C" w:rsidR="00471D80" w:rsidRDefault="00471D80" w:rsidP="001807E7">
      <w:pPr>
        <w:spacing w:after="0"/>
      </w:pPr>
      <w:r>
        <w:t xml:space="preserve">Sted: </w:t>
      </w:r>
      <w:r w:rsidR="00E67910">
        <w:t>M</w:t>
      </w:r>
      <w:r w:rsidR="0041401C">
        <w:t xml:space="preserve">ødet holdes </w:t>
      </w:r>
      <w:r w:rsidR="00E67910">
        <w:t xml:space="preserve">hos Ejendomsselskabet Bertel Nielsen A/S (Lars og Bertel`s kontor), </w:t>
      </w:r>
      <w:r w:rsidR="0041401C">
        <w:t>i Lido Bygning på Fredericiave</w:t>
      </w:r>
      <w:r w:rsidR="00491523">
        <w:t>j</w:t>
      </w:r>
      <w:r w:rsidR="009043CF">
        <w:t xml:space="preserve"> 88</w:t>
      </w:r>
      <w:r w:rsidR="0041401C">
        <w:t>.</w:t>
      </w:r>
    </w:p>
    <w:p w14:paraId="226875D4" w14:textId="77777777" w:rsidR="00491523" w:rsidRDefault="00491523" w:rsidP="001807E7">
      <w:pPr>
        <w:spacing w:after="0"/>
      </w:pPr>
    </w:p>
    <w:p w14:paraId="680AFC33" w14:textId="318ABB65" w:rsidR="00471D80" w:rsidRDefault="00471D80" w:rsidP="00471D80">
      <w:r>
        <w:t>---</w:t>
      </w:r>
    </w:p>
    <w:p w14:paraId="51EBB045" w14:textId="42D6641E" w:rsidR="00471D80" w:rsidRDefault="00471D80" w:rsidP="00471D80">
      <w:r w:rsidRPr="00C86B6A">
        <w:rPr>
          <w:b/>
          <w:bCs/>
        </w:rPr>
        <w:t>Referent:</w:t>
      </w:r>
      <w:r>
        <w:t xml:space="preserve"> </w:t>
      </w:r>
    </w:p>
    <w:p w14:paraId="59D62806" w14:textId="2CAD2B8D" w:rsidR="00471D80" w:rsidRDefault="00C86B6A" w:rsidP="001807E7">
      <w:pPr>
        <w:spacing w:after="0"/>
      </w:pPr>
      <w:r>
        <w:t>Finn Nielsen</w:t>
      </w:r>
      <w:r w:rsidR="00471D80">
        <w:t xml:space="preserve"> </w:t>
      </w:r>
    </w:p>
    <w:p w14:paraId="07CA49AC" w14:textId="4636706D" w:rsidR="00471D80" w:rsidRDefault="0041401C" w:rsidP="001807E7">
      <w:pPr>
        <w:spacing w:after="0"/>
      </w:pPr>
      <w:r>
        <w:t xml:space="preserve">18. </w:t>
      </w:r>
      <w:r w:rsidR="0033485C">
        <w:t>februar 2025</w:t>
      </w:r>
    </w:p>
    <w:sectPr w:rsidR="00471D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7550"/>
    <w:multiLevelType w:val="hybridMultilevel"/>
    <w:tmpl w:val="A8961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635C"/>
    <w:multiLevelType w:val="hybridMultilevel"/>
    <w:tmpl w:val="F34893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2173"/>
    <w:multiLevelType w:val="multilevel"/>
    <w:tmpl w:val="EF8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D53C2"/>
    <w:multiLevelType w:val="hybridMultilevel"/>
    <w:tmpl w:val="5ED47C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524B"/>
    <w:multiLevelType w:val="hybridMultilevel"/>
    <w:tmpl w:val="9E56D6B4"/>
    <w:lvl w:ilvl="0" w:tplc="62E2EF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17B11"/>
    <w:multiLevelType w:val="hybridMultilevel"/>
    <w:tmpl w:val="F6689DDC"/>
    <w:lvl w:ilvl="0" w:tplc="B400E27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0C03"/>
    <w:multiLevelType w:val="hybridMultilevel"/>
    <w:tmpl w:val="285247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64062"/>
    <w:multiLevelType w:val="hybridMultilevel"/>
    <w:tmpl w:val="0406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8" w15:restartNumberingAfterBreak="0">
    <w:nsid w:val="7BDA3273"/>
    <w:multiLevelType w:val="hybridMultilevel"/>
    <w:tmpl w:val="7BA26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1822">
    <w:abstractNumId w:val="6"/>
  </w:num>
  <w:num w:numId="2" w16cid:durableId="38551403">
    <w:abstractNumId w:val="4"/>
  </w:num>
  <w:num w:numId="3" w16cid:durableId="1882664950">
    <w:abstractNumId w:val="0"/>
  </w:num>
  <w:num w:numId="4" w16cid:durableId="1541625512">
    <w:abstractNumId w:val="1"/>
  </w:num>
  <w:num w:numId="5" w16cid:durableId="1237517243">
    <w:abstractNumId w:val="8"/>
  </w:num>
  <w:num w:numId="6" w16cid:durableId="76678358">
    <w:abstractNumId w:val="7"/>
  </w:num>
  <w:num w:numId="7" w16cid:durableId="146167207">
    <w:abstractNumId w:val="3"/>
  </w:num>
  <w:num w:numId="8" w16cid:durableId="762339508">
    <w:abstractNumId w:val="2"/>
  </w:num>
  <w:num w:numId="9" w16cid:durableId="2058771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0"/>
    <w:rsid w:val="00006799"/>
    <w:rsid w:val="00011A16"/>
    <w:rsid w:val="000225AD"/>
    <w:rsid w:val="000225F4"/>
    <w:rsid w:val="0002662D"/>
    <w:rsid w:val="00033460"/>
    <w:rsid w:val="00045B6F"/>
    <w:rsid w:val="00081131"/>
    <w:rsid w:val="000A46F7"/>
    <w:rsid w:val="000B7793"/>
    <w:rsid w:val="00107926"/>
    <w:rsid w:val="00121A4E"/>
    <w:rsid w:val="00146829"/>
    <w:rsid w:val="00161A41"/>
    <w:rsid w:val="00170AE3"/>
    <w:rsid w:val="00176B3B"/>
    <w:rsid w:val="001807E7"/>
    <w:rsid w:val="001A0288"/>
    <w:rsid w:val="001B0646"/>
    <w:rsid w:val="001B3A9E"/>
    <w:rsid w:val="001C5D41"/>
    <w:rsid w:val="001C6C9A"/>
    <w:rsid w:val="002037D0"/>
    <w:rsid w:val="00221D09"/>
    <w:rsid w:val="0023215F"/>
    <w:rsid w:val="00261C64"/>
    <w:rsid w:val="002718CA"/>
    <w:rsid w:val="002C1AA9"/>
    <w:rsid w:val="002D5055"/>
    <w:rsid w:val="002E5B14"/>
    <w:rsid w:val="002E72D1"/>
    <w:rsid w:val="002F34C4"/>
    <w:rsid w:val="00330627"/>
    <w:rsid w:val="00331495"/>
    <w:rsid w:val="00334114"/>
    <w:rsid w:val="0033485C"/>
    <w:rsid w:val="0036389E"/>
    <w:rsid w:val="00375ECB"/>
    <w:rsid w:val="003B554E"/>
    <w:rsid w:val="003B6AE1"/>
    <w:rsid w:val="003D2CFF"/>
    <w:rsid w:val="00407732"/>
    <w:rsid w:val="0041401C"/>
    <w:rsid w:val="00415BC4"/>
    <w:rsid w:val="00425DAF"/>
    <w:rsid w:val="00447318"/>
    <w:rsid w:val="00447E0A"/>
    <w:rsid w:val="00450766"/>
    <w:rsid w:val="00471D80"/>
    <w:rsid w:val="00485F4F"/>
    <w:rsid w:val="00491523"/>
    <w:rsid w:val="004C6FB2"/>
    <w:rsid w:val="004F2F1B"/>
    <w:rsid w:val="00504669"/>
    <w:rsid w:val="0050671A"/>
    <w:rsid w:val="00514108"/>
    <w:rsid w:val="00550E17"/>
    <w:rsid w:val="00552B64"/>
    <w:rsid w:val="00566A16"/>
    <w:rsid w:val="005B5D9A"/>
    <w:rsid w:val="00621637"/>
    <w:rsid w:val="0063060E"/>
    <w:rsid w:val="006519F5"/>
    <w:rsid w:val="00653021"/>
    <w:rsid w:val="00676330"/>
    <w:rsid w:val="0069237D"/>
    <w:rsid w:val="006A737A"/>
    <w:rsid w:val="006C2316"/>
    <w:rsid w:val="006C4E8A"/>
    <w:rsid w:val="006C51EC"/>
    <w:rsid w:val="006D25CB"/>
    <w:rsid w:val="006D4524"/>
    <w:rsid w:val="006D5207"/>
    <w:rsid w:val="006F4C97"/>
    <w:rsid w:val="00704115"/>
    <w:rsid w:val="00716C13"/>
    <w:rsid w:val="007303D5"/>
    <w:rsid w:val="007414C7"/>
    <w:rsid w:val="00747258"/>
    <w:rsid w:val="0075457E"/>
    <w:rsid w:val="00764269"/>
    <w:rsid w:val="00772656"/>
    <w:rsid w:val="007759AC"/>
    <w:rsid w:val="007825EC"/>
    <w:rsid w:val="007905FA"/>
    <w:rsid w:val="0079178A"/>
    <w:rsid w:val="00793BD1"/>
    <w:rsid w:val="007C052E"/>
    <w:rsid w:val="007E505F"/>
    <w:rsid w:val="0081479B"/>
    <w:rsid w:val="0082464D"/>
    <w:rsid w:val="00825F72"/>
    <w:rsid w:val="0082747F"/>
    <w:rsid w:val="0082754B"/>
    <w:rsid w:val="008363EC"/>
    <w:rsid w:val="008377E6"/>
    <w:rsid w:val="008864EF"/>
    <w:rsid w:val="008A4A8E"/>
    <w:rsid w:val="008C11C6"/>
    <w:rsid w:val="008C4D6F"/>
    <w:rsid w:val="008C6977"/>
    <w:rsid w:val="008D021F"/>
    <w:rsid w:val="008F0823"/>
    <w:rsid w:val="008F1EC4"/>
    <w:rsid w:val="009043CF"/>
    <w:rsid w:val="00906998"/>
    <w:rsid w:val="00906E45"/>
    <w:rsid w:val="00915F55"/>
    <w:rsid w:val="00925416"/>
    <w:rsid w:val="00931AFA"/>
    <w:rsid w:val="0093507B"/>
    <w:rsid w:val="0094354B"/>
    <w:rsid w:val="00945C01"/>
    <w:rsid w:val="009727EC"/>
    <w:rsid w:val="00982F28"/>
    <w:rsid w:val="00994819"/>
    <w:rsid w:val="00997B7D"/>
    <w:rsid w:val="009A577C"/>
    <w:rsid w:val="009B360A"/>
    <w:rsid w:val="009D7246"/>
    <w:rsid w:val="00A00521"/>
    <w:rsid w:val="00A06A3C"/>
    <w:rsid w:val="00A1397D"/>
    <w:rsid w:val="00A80958"/>
    <w:rsid w:val="00AD2504"/>
    <w:rsid w:val="00AD68CF"/>
    <w:rsid w:val="00AE0058"/>
    <w:rsid w:val="00AE73C9"/>
    <w:rsid w:val="00AF65FB"/>
    <w:rsid w:val="00B2092B"/>
    <w:rsid w:val="00B27C9D"/>
    <w:rsid w:val="00B3388B"/>
    <w:rsid w:val="00B80BD1"/>
    <w:rsid w:val="00BB5984"/>
    <w:rsid w:val="00BD090E"/>
    <w:rsid w:val="00BE266D"/>
    <w:rsid w:val="00C35EE3"/>
    <w:rsid w:val="00C54B73"/>
    <w:rsid w:val="00C77274"/>
    <w:rsid w:val="00C8104D"/>
    <w:rsid w:val="00C84AFD"/>
    <w:rsid w:val="00C86B6A"/>
    <w:rsid w:val="00C945A8"/>
    <w:rsid w:val="00C974FF"/>
    <w:rsid w:val="00CB4ADC"/>
    <w:rsid w:val="00CC1231"/>
    <w:rsid w:val="00CD40AA"/>
    <w:rsid w:val="00CD4B08"/>
    <w:rsid w:val="00CE3823"/>
    <w:rsid w:val="00CE7F0E"/>
    <w:rsid w:val="00CE7F99"/>
    <w:rsid w:val="00CF1B7A"/>
    <w:rsid w:val="00CF3600"/>
    <w:rsid w:val="00D00733"/>
    <w:rsid w:val="00D148F3"/>
    <w:rsid w:val="00D22741"/>
    <w:rsid w:val="00D3322C"/>
    <w:rsid w:val="00D37656"/>
    <w:rsid w:val="00D45701"/>
    <w:rsid w:val="00D458AB"/>
    <w:rsid w:val="00D827C0"/>
    <w:rsid w:val="00DA691B"/>
    <w:rsid w:val="00DB00A2"/>
    <w:rsid w:val="00DB3C33"/>
    <w:rsid w:val="00DD5F06"/>
    <w:rsid w:val="00DD70E3"/>
    <w:rsid w:val="00DF669C"/>
    <w:rsid w:val="00E02CAB"/>
    <w:rsid w:val="00E06551"/>
    <w:rsid w:val="00E22EC6"/>
    <w:rsid w:val="00E305F8"/>
    <w:rsid w:val="00E36F09"/>
    <w:rsid w:val="00E56579"/>
    <w:rsid w:val="00E67910"/>
    <w:rsid w:val="00E75556"/>
    <w:rsid w:val="00E83028"/>
    <w:rsid w:val="00EB1894"/>
    <w:rsid w:val="00ED1FDE"/>
    <w:rsid w:val="00ED7CE4"/>
    <w:rsid w:val="00EE2505"/>
    <w:rsid w:val="00F0436F"/>
    <w:rsid w:val="00F3677D"/>
    <w:rsid w:val="00F7433C"/>
    <w:rsid w:val="00F746C6"/>
    <w:rsid w:val="00F873E3"/>
    <w:rsid w:val="00F919FE"/>
    <w:rsid w:val="00F94A5D"/>
    <w:rsid w:val="00FC7FA4"/>
    <w:rsid w:val="00FD0FF7"/>
    <w:rsid w:val="00FD6CCB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DDBB"/>
  <w15:chartTrackingRefBased/>
  <w15:docId w15:val="{701E2617-2AF8-4DAB-8309-65AD3DD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5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3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D12D-3035-4480-A702-CA4A8DB8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811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Nielsen</dc:creator>
  <cp:keywords/>
  <dc:description/>
  <cp:lastModifiedBy>Finn Nielsen</cp:lastModifiedBy>
  <cp:revision>4</cp:revision>
  <dcterms:created xsi:type="dcterms:W3CDTF">2025-02-24T18:25:00Z</dcterms:created>
  <dcterms:modified xsi:type="dcterms:W3CDTF">2025-02-25T19:08:00Z</dcterms:modified>
</cp:coreProperties>
</file>