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2E1" w:rsidRDefault="0019234F" w:rsidP="00E252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</w:t>
      </w:r>
      <w:r w:rsidR="00E252E1">
        <w:rPr>
          <w:b/>
          <w:sz w:val="36"/>
          <w:szCs w:val="36"/>
        </w:rPr>
        <w:t xml:space="preserve"> bestyrelsesmøde nr. 18,</w:t>
      </w:r>
    </w:p>
    <w:p w:rsidR="00E252E1" w:rsidRDefault="00E252E1" w:rsidP="00E252E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E252E1" w:rsidRDefault="00E252E1" w:rsidP="00E252E1">
      <w:pPr>
        <w:jc w:val="center"/>
        <w:rPr>
          <w:b/>
        </w:rPr>
      </w:pPr>
    </w:p>
    <w:p w:rsidR="00E252E1" w:rsidRDefault="00E252E1" w:rsidP="00E252E1">
      <w:pPr>
        <w:rPr>
          <w:b/>
          <w:u w:val="single"/>
        </w:rPr>
      </w:pPr>
      <w:r>
        <w:rPr>
          <w:b/>
          <w:u w:val="single"/>
        </w:rPr>
        <w:t>Møde nr. 18:</w:t>
      </w:r>
    </w:p>
    <w:p w:rsidR="00E252E1" w:rsidRDefault="00E252E1" w:rsidP="00E252E1">
      <w:r>
        <w:t>Dato:  onsdag den 1. december 2021</w:t>
      </w:r>
    </w:p>
    <w:p w:rsidR="00E252E1" w:rsidRDefault="00E252E1" w:rsidP="00E252E1">
      <w:pPr>
        <w:rPr>
          <w:b/>
          <w:u w:val="single"/>
        </w:rPr>
      </w:pPr>
      <w:r>
        <w:t xml:space="preserve">Tidspunkt: kl. 19.00 – 21.00 Bølgens kontor, </w:t>
      </w:r>
      <w:r>
        <w:rPr>
          <w:b/>
        </w:rPr>
        <w:t>Ved Bølgen 1, 8.sal</w:t>
      </w:r>
    </w:p>
    <w:p w:rsidR="00E252E1" w:rsidRDefault="00E252E1" w:rsidP="00E252E1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E252E1" w:rsidRDefault="00E252E1" w:rsidP="00E252E1">
      <w:r>
        <w:t>Hans Erik Duschek-Hansen</w:t>
      </w:r>
      <w:r>
        <w:tab/>
        <w:t xml:space="preserve">HEDH </w:t>
      </w:r>
      <w:r>
        <w:tab/>
        <w:t>Formand</w:t>
      </w:r>
    </w:p>
    <w:p w:rsidR="00E252E1" w:rsidRDefault="00E252E1" w:rsidP="00E252E1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E252E1" w:rsidRDefault="00E252E1" w:rsidP="00E252E1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E252E1" w:rsidRDefault="00E252E1" w:rsidP="00E252E1">
      <w:r>
        <w:t>Briam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E252E1" w:rsidRDefault="00E252E1" w:rsidP="00E252E1">
      <w:r>
        <w:t xml:space="preserve">Bertel Nielsen                   </w:t>
      </w:r>
      <w:r>
        <w:tab/>
        <w:t>BN</w:t>
      </w:r>
    </w:p>
    <w:p w:rsidR="00E252E1" w:rsidRDefault="00E252E1" w:rsidP="00E252E1">
      <w:pPr>
        <w:rPr>
          <w:lang w:val="en-US"/>
        </w:rPr>
      </w:pPr>
      <w:r>
        <w:rPr>
          <w:lang w:val="en-US"/>
        </w:rPr>
        <w:t xml:space="preserve">Per Munk Laustsen          </w:t>
      </w:r>
      <w:r>
        <w:rPr>
          <w:lang w:val="en-US"/>
        </w:rPr>
        <w:tab/>
        <w:t>PML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E252E1" w:rsidRDefault="00E252E1" w:rsidP="00E252E1">
      <w:pPr>
        <w:rPr>
          <w:lang w:val="en-US"/>
        </w:rPr>
      </w:pPr>
      <w:r>
        <w:rPr>
          <w:lang w:val="en-US"/>
        </w:rPr>
        <w:t xml:space="preserve">Jette </w:t>
      </w:r>
      <w:proofErr w:type="spellStart"/>
      <w:r>
        <w:rPr>
          <w:lang w:val="en-US"/>
        </w:rPr>
        <w:t>Papuga</w:t>
      </w:r>
      <w:proofErr w:type="spellEnd"/>
      <w:r>
        <w:rPr>
          <w:lang w:val="en-US"/>
        </w:rPr>
        <w:tab/>
        <w:t xml:space="preserve">                  </w:t>
      </w:r>
      <w:r>
        <w:rPr>
          <w:lang w:val="en-US"/>
        </w:rPr>
        <w:tab/>
        <w:t>JP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19234F" w:rsidRDefault="0019234F" w:rsidP="00E252E1">
      <w:pPr>
        <w:rPr>
          <w:lang w:val="en-US"/>
        </w:rPr>
      </w:pPr>
      <w:proofErr w:type="spellStart"/>
      <w:r>
        <w:rPr>
          <w:lang w:val="en-US"/>
        </w:rPr>
        <w:t>Desuden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var</w:t>
      </w:r>
      <w:proofErr w:type="spellEnd"/>
      <w:r>
        <w:rPr>
          <w:lang w:val="en-US"/>
        </w:rPr>
        <w:t xml:space="preserve"> Lars Bache </w:t>
      </w:r>
      <w:proofErr w:type="spellStart"/>
      <w:r>
        <w:rPr>
          <w:lang w:val="en-US"/>
        </w:rPr>
        <w:t>inviteret</w:t>
      </w:r>
      <w:proofErr w:type="spellEnd"/>
    </w:p>
    <w:p w:rsidR="00E252E1" w:rsidRDefault="00E252E1" w:rsidP="00E252E1">
      <w:pPr>
        <w:rPr>
          <w:lang w:val="en-US"/>
        </w:rPr>
      </w:pPr>
      <w:r>
        <w:rPr>
          <w:lang w:val="en-US"/>
        </w:rPr>
        <w:t xml:space="preserve"> </w:t>
      </w:r>
    </w:p>
    <w:p w:rsidR="00E252E1" w:rsidRDefault="00E252E1" w:rsidP="00E252E1">
      <w:pPr>
        <w:rPr>
          <w:b/>
          <w:lang w:val="en-US"/>
        </w:rPr>
      </w:pPr>
    </w:p>
    <w:p w:rsidR="00E252E1" w:rsidRDefault="00E252E1" w:rsidP="00E252E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og underskrift af referat møde nr. 17</w:t>
      </w:r>
    </w:p>
    <w:p w:rsidR="0019234F" w:rsidRDefault="0019234F" w:rsidP="00E252E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Referat af møde nr. 17 blev underskrevet</w:t>
      </w:r>
    </w:p>
    <w:p w:rsidR="00E252E1" w:rsidRDefault="0019234F" w:rsidP="00E252E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HEDH blev valgt til </w:t>
      </w:r>
      <w:r w:rsidR="00E252E1">
        <w:rPr>
          <w:lang w:val="da-DK"/>
        </w:rPr>
        <w:t>referent</w:t>
      </w:r>
    </w:p>
    <w:p w:rsidR="00E252E1" w:rsidRDefault="00E252E1" w:rsidP="00E252E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Regnskab / administration</w:t>
      </w:r>
    </w:p>
    <w:p w:rsidR="00BF78C0" w:rsidRDefault="00BF78C0" w:rsidP="00BF78C0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Administrator FN informerede om</w:t>
      </w:r>
      <w:r w:rsidR="00ED6FAA">
        <w:rPr>
          <w:lang w:val="da-DK"/>
        </w:rPr>
        <w:t>,</w:t>
      </w:r>
      <w:r>
        <w:rPr>
          <w:lang w:val="da-DK"/>
        </w:rPr>
        <w:t xml:space="preserve"> at regnskabet for 2021 følger budgettet</w:t>
      </w:r>
    </w:p>
    <w:p w:rsidR="00E252E1" w:rsidRDefault="00E252E1" w:rsidP="00E252E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Verserende sager</w:t>
      </w:r>
    </w:p>
    <w:p w:rsidR="00BF78C0" w:rsidRDefault="00E252E1" w:rsidP="00E252E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vedr. afleveringsforretningen</w:t>
      </w:r>
      <w:r w:rsidR="00F5478D">
        <w:rPr>
          <w:lang w:val="da-DK"/>
        </w:rPr>
        <w:t>:</w:t>
      </w:r>
      <w:r>
        <w:rPr>
          <w:lang w:val="da-DK"/>
        </w:rPr>
        <w:t xml:space="preserve">  </w:t>
      </w:r>
    </w:p>
    <w:p w:rsidR="00BF78C0" w:rsidRDefault="00BF78C0" w:rsidP="00BF78C0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Elevatortårne – bilag </w:t>
      </w:r>
      <w:r w:rsidR="00ED6FAA">
        <w:rPr>
          <w:lang w:val="da-DK"/>
        </w:rPr>
        <w:t>udsendes med referatet</w:t>
      </w:r>
    </w:p>
    <w:p w:rsidR="00BF78C0" w:rsidRDefault="00BF78C0" w:rsidP="00BF78C0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Bestyrelsen diskuterede kort notatet udarbejdet 23. april 20121 vedr. den statiske dokumentation vedr. konstruktive ændringer på elevatorkernerne på Bølgen 3-5 og især status per 23. november 2021, som redegør for beslutningen om og udarbejdelsen af et udbedringsprojekt og dette projekts videre forløb. Bestyrelsen tog til </w:t>
      </w:r>
      <w:r>
        <w:rPr>
          <w:lang w:val="da-DK"/>
        </w:rPr>
        <w:lastRenderedPageBreak/>
        <w:t>efterretning, at der nu skal ske en undersøgelse og verificering af eksisterende forhold, samt hvorvidt det er muligt at montere flad</w:t>
      </w:r>
      <w:r w:rsidR="00B507B6">
        <w:rPr>
          <w:lang w:val="da-DK"/>
        </w:rPr>
        <w:t>jern i bunden af elevatorskakte</w:t>
      </w:r>
      <w:r>
        <w:rPr>
          <w:lang w:val="da-DK"/>
        </w:rPr>
        <w:t>ne i de høje tårne</w:t>
      </w:r>
      <w:r w:rsidR="001E1CEC">
        <w:rPr>
          <w:lang w:val="da-DK"/>
        </w:rPr>
        <w:t>,</w:t>
      </w:r>
      <w:r>
        <w:rPr>
          <w:lang w:val="da-DK"/>
        </w:rPr>
        <w:t xml:space="preserve"> således at byggeriet kan blive endeligt </w:t>
      </w:r>
      <w:r w:rsidR="001E1CEC">
        <w:rPr>
          <w:lang w:val="da-DK"/>
        </w:rPr>
        <w:t xml:space="preserve">færdiggjort på baggrund af nye og nødvendige beregninger, udtalelse af certificeret statiker og kommunens endelige godkendelse. </w:t>
      </w:r>
    </w:p>
    <w:p w:rsidR="001E1CEC" w:rsidRDefault="00E252E1" w:rsidP="00BF78C0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elevatorer </w:t>
      </w:r>
    </w:p>
    <w:p w:rsidR="00BF78C0" w:rsidRDefault="0086690A" w:rsidP="001E1CEC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</w:t>
      </w:r>
      <w:r w:rsidR="00AD4151">
        <w:rPr>
          <w:lang w:val="da-DK"/>
        </w:rPr>
        <w:t xml:space="preserve">estyrelsen blev præsenteret </w:t>
      </w:r>
      <w:r w:rsidR="001E1CEC">
        <w:rPr>
          <w:lang w:val="da-DK"/>
        </w:rPr>
        <w:t>f</w:t>
      </w:r>
      <w:r w:rsidR="00AD4151">
        <w:rPr>
          <w:lang w:val="da-DK"/>
        </w:rPr>
        <w:t>or</w:t>
      </w:r>
      <w:r w:rsidR="001E1CEC">
        <w:rPr>
          <w:lang w:val="da-DK"/>
        </w:rPr>
        <w:t xml:space="preserve"> </w:t>
      </w:r>
      <w:r w:rsidR="00B507B6">
        <w:rPr>
          <w:lang w:val="da-DK"/>
        </w:rPr>
        <w:t>2</w:t>
      </w:r>
      <w:r w:rsidR="001E1CEC">
        <w:rPr>
          <w:lang w:val="da-DK"/>
        </w:rPr>
        <w:t xml:space="preserve"> mulige løsninger for reparation af </w:t>
      </w:r>
      <w:r w:rsidR="008D7BB4">
        <w:rPr>
          <w:lang w:val="da-DK"/>
        </w:rPr>
        <w:t xml:space="preserve">de </w:t>
      </w:r>
      <w:r w:rsidR="001E1CEC">
        <w:rPr>
          <w:lang w:val="da-DK"/>
        </w:rPr>
        <w:t xml:space="preserve">ridser </w:t>
      </w:r>
      <w:r w:rsidR="00AD4151">
        <w:rPr>
          <w:lang w:val="da-DK"/>
        </w:rPr>
        <w:t xml:space="preserve">opstået i forbindelse med byggeperioden </w:t>
      </w:r>
      <w:r w:rsidR="001E1CEC">
        <w:rPr>
          <w:lang w:val="da-DK"/>
        </w:rPr>
        <w:t>på elevatorvæggene i opgang 5, 9 og 11.  Den ene mulighed er opsætning af nye tynde stålvægge</w:t>
      </w:r>
      <w:r w:rsidR="00AD4151">
        <w:rPr>
          <w:lang w:val="da-DK"/>
        </w:rPr>
        <w:t>,</w:t>
      </w:r>
      <w:r w:rsidR="001E1CEC">
        <w:rPr>
          <w:lang w:val="da-DK"/>
        </w:rPr>
        <w:t xml:space="preserve"> og den anden er påsætning af en tynd folie. Bertel Nielsen A/S havde fået repareret væggene i opgang 1 med de tynde stålvægge og på baggrund </w:t>
      </w:r>
      <w:r>
        <w:rPr>
          <w:lang w:val="da-DK"/>
        </w:rPr>
        <w:t xml:space="preserve">af </w:t>
      </w:r>
      <w:r w:rsidR="001E1CEC">
        <w:rPr>
          <w:lang w:val="da-DK"/>
        </w:rPr>
        <w:t>syn for sagen, valgte bestyrelsen denne løsning.  Bertel Nielsen A/S vil snarest gå i gang med udbedringen</w:t>
      </w:r>
      <w:r w:rsidR="008D7BB4">
        <w:rPr>
          <w:lang w:val="da-DK"/>
        </w:rPr>
        <w:t xml:space="preserve"> uden udgift for Ejerforeningen.</w:t>
      </w:r>
      <w:r w:rsidR="008350D5">
        <w:rPr>
          <w:lang w:val="da-DK"/>
        </w:rPr>
        <w:t xml:space="preserve"> </w:t>
      </w:r>
      <w:bookmarkStart w:id="0" w:name="_GoBack"/>
      <w:bookmarkEnd w:id="0"/>
    </w:p>
    <w:p w:rsidR="00E252E1" w:rsidRDefault="00E252E1" w:rsidP="00BF78C0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bastion/lameller</w:t>
      </w:r>
      <w:r w:rsidR="00F5478D">
        <w:rPr>
          <w:lang w:val="da-DK"/>
        </w:rPr>
        <w:t xml:space="preserve"> </w:t>
      </w:r>
      <w:r w:rsidR="00BF78C0">
        <w:rPr>
          <w:lang w:val="da-DK"/>
        </w:rPr>
        <w:t xml:space="preserve"> </w:t>
      </w:r>
    </w:p>
    <w:p w:rsidR="008D7BB4" w:rsidRDefault="008D7BB4" w:rsidP="008D7BB4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Bestyrelsen ha</w:t>
      </w:r>
      <w:r w:rsidR="00CB1780">
        <w:rPr>
          <w:lang w:val="da-DK"/>
        </w:rPr>
        <w:t>r</w:t>
      </w:r>
      <w:r>
        <w:rPr>
          <w:lang w:val="da-DK"/>
        </w:rPr>
        <w:t xml:space="preserve"> modtaget og accepteret et tilbud om undersøgelse af bastionselementerne med henblik på at vurdere kvalitet og holdbarhed af de udførte reparationer, omfang af områder med </w:t>
      </w:r>
      <w:proofErr w:type="spellStart"/>
      <w:r>
        <w:rPr>
          <w:lang w:val="da-DK"/>
        </w:rPr>
        <w:t>dæklag</w:t>
      </w:r>
      <w:proofErr w:type="spellEnd"/>
      <w:r>
        <w:rPr>
          <w:lang w:val="da-DK"/>
        </w:rPr>
        <w:t xml:space="preserve"> mindre end det foreskrevne (30 mm), og hvorvidt der er foretaget udbedringer/reparationer i områder med for små </w:t>
      </w:r>
      <w:proofErr w:type="spellStart"/>
      <w:r>
        <w:rPr>
          <w:lang w:val="da-DK"/>
        </w:rPr>
        <w:t>dæklag</w:t>
      </w:r>
      <w:proofErr w:type="spellEnd"/>
      <w:r>
        <w:rPr>
          <w:lang w:val="da-DK"/>
        </w:rPr>
        <w:t xml:space="preserve"> og i givet fald hvilke. Bestyrelsens rådgivere – ingeniørfirmaet TRI-CONSULT – har bedt Teknologisk Institut om at foretage undersøgelsen, idet firmaet ikke har den fornødne know </w:t>
      </w:r>
      <w:proofErr w:type="spellStart"/>
      <w:r>
        <w:rPr>
          <w:lang w:val="da-DK"/>
        </w:rPr>
        <w:t>how</w:t>
      </w:r>
      <w:proofErr w:type="spellEnd"/>
      <w:r>
        <w:rPr>
          <w:lang w:val="da-DK"/>
        </w:rPr>
        <w:t xml:space="preserve"> til en sådan opgave. Undersøgelse</w:t>
      </w:r>
      <w:r w:rsidR="0086690A">
        <w:rPr>
          <w:lang w:val="da-DK"/>
        </w:rPr>
        <w:t>n</w:t>
      </w:r>
      <w:r>
        <w:rPr>
          <w:lang w:val="da-DK"/>
        </w:rPr>
        <w:t xml:space="preserve"> forventes at blive gennemført den 14. og 15. december og </w:t>
      </w:r>
      <w:r w:rsidR="00B507B6">
        <w:rPr>
          <w:lang w:val="da-DK"/>
        </w:rPr>
        <w:t>ultimo januar vil der foreligge</w:t>
      </w:r>
      <w:r>
        <w:rPr>
          <w:lang w:val="da-DK"/>
        </w:rPr>
        <w:t xml:space="preserve"> en endelig rapport. Bachgruppen </w:t>
      </w:r>
      <w:r w:rsidR="0086690A">
        <w:rPr>
          <w:lang w:val="da-DK"/>
        </w:rPr>
        <w:t>har givet tilsagn om at betale E</w:t>
      </w:r>
      <w:r>
        <w:rPr>
          <w:lang w:val="da-DK"/>
        </w:rPr>
        <w:t>jerforeningens udgifter her</w:t>
      </w:r>
      <w:r w:rsidR="00CB1780">
        <w:rPr>
          <w:lang w:val="da-DK"/>
        </w:rPr>
        <w:t>til</w:t>
      </w:r>
      <w:r>
        <w:rPr>
          <w:lang w:val="da-DK"/>
        </w:rPr>
        <w:t xml:space="preserve">. </w:t>
      </w:r>
    </w:p>
    <w:p w:rsidR="00E252E1" w:rsidRDefault="00E252E1" w:rsidP="00E252E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Nyt fra Grundejerforeningen </w:t>
      </w:r>
    </w:p>
    <w:p w:rsidR="0086690A" w:rsidRDefault="0086690A" w:rsidP="0086690A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CJ oplyste om et møde</w:t>
      </w:r>
      <w:r w:rsidR="00B507B6">
        <w:rPr>
          <w:lang w:val="da-DK"/>
        </w:rPr>
        <w:t>,</w:t>
      </w:r>
      <w:r>
        <w:rPr>
          <w:lang w:val="da-DK"/>
        </w:rPr>
        <w:t xml:space="preserve"> som havde fundet sted mellem repræsentanter fra de øvrige grundejerforeninger på havnen med deltagelse af HEDH og Kla</w:t>
      </w:r>
      <w:r w:rsidR="00115CEB">
        <w:rPr>
          <w:lang w:val="da-DK"/>
        </w:rPr>
        <w:t>us</w:t>
      </w:r>
      <w:r>
        <w:rPr>
          <w:lang w:val="da-DK"/>
        </w:rPr>
        <w:t xml:space="preserve"> Kaack Andersen fra Bølgens anden ejerforening. Af mødets emner skal nævnes Tour de France i 2022. Vejle </w:t>
      </w:r>
      <w:r>
        <w:rPr>
          <w:lang w:val="da-DK"/>
        </w:rPr>
        <w:lastRenderedPageBreak/>
        <w:t>Kommune har afsat 3.6 mio. kroner til aktiviteter og efterlyser forslag til ideer til</w:t>
      </w:r>
      <w:r w:rsidR="00B507B6">
        <w:rPr>
          <w:lang w:val="da-DK"/>
        </w:rPr>
        <w:t>,</w:t>
      </w:r>
      <w:r>
        <w:rPr>
          <w:lang w:val="da-DK"/>
        </w:rPr>
        <w:t xml:space="preserve"> hvordan disse penge kan anvendes på aktiviteter </w:t>
      </w:r>
      <w:proofErr w:type="spellStart"/>
      <w:r>
        <w:rPr>
          <w:lang w:val="da-DK"/>
        </w:rPr>
        <w:t>ifm</w:t>
      </w:r>
      <w:proofErr w:type="spellEnd"/>
      <w:r>
        <w:rPr>
          <w:lang w:val="da-DK"/>
        </w:rPr>
        <w:t xml:space="preserve">. starten. </w:t>
      </w:r>
      <w:proofErr w:type="spellStart"/>
      <w:r>
        <w:rPr>
          <w:lang w:val="da-DK"/>
        </w:rPr>
        <w:t>Cj</w:t>
      </w:r>
      <w:proofErr w:type="spellEnd"/>
      <w:r>
        <w:rPr>
          <w:lang w:val="da-DK"/>
        </w:rPr>
        <w:t xml:space="preserve"> oplyste desuden om det fortsatte arbejde med sikre det fornødne antal </w:t>
      </w:r>
      <w:proofErr w:type="spellStart"/>
      <w:r>
        <w:rPr>
          <w:lang w:val="da-DK"/>
        </w:rPr>
        <w:t>elstandere</w:t>
      </w:r>
      <w:proofErr w:type="spellEnd"/>
      <w:r>
        <w:rPr>
          <w:lang w:val="da-DK"/>
        </w:rPr>
        <w:t xml:space="preserve"> i garagen. Der henvises i øvrigt til Grundejerforeningens sidste referat på hjemmesiden. </w:t>
      </w:r>
    </w:p>
    <w:p w:rsidR="00E252E1" w:rsidRDefault="00E252E1" w:rsidP="00E252E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Indkomne forslag </w:t>
      </w:r>
    </w:p>
    <w:p w:rsidR="0086690A" w:rsidRDefault="0086690A" w:rsidP="0086690A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Ingen </w:t>
      </w:r>
    </w:p>
    <w:p w:rsidR="00E252E1" w:rsidRDefault="00E252E1" w:rsidP="00E252E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Evt. – herunder næste møde</w:t>
      </w:r>
    </w:p>
    <w:p w:rsidR="0086690A" w:rsidRDefault="0086690A" w:rsidP="0086690A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Nyt møde blev ikke aftalt. </w:t>
      </w:r>
    </w:p>
    <w:p w:rsidR="0086690A" w:rsidRDefault="0086690A" w:rsidP="0086690A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Lars Bache kunne oplyse</w:t>
      </w:r>
      <w:r w:rsidR="009D5414">
        <w:rPr>
          <w:lang w:val="da-DK"/>
        </w:rPr>
        <w:t>,</w:t>
      </w:r>
      <w:r>
        <w:rPr>
          <w:lang w:val="da-DK"/>
        </w:rPr>
        <w:t xml:space="preserve"> at garagen vil blive rengjort</w:t>
      </w:r>
      <w:r w:rsidR="009D5414">
        <w:rPr>
          <w:lang w:val="da-DK"/>
        </w:rPr>
        <w:t>,</w:t>
      </w:r>
      <w:r>
        <w:rPr>
          <w:lang w:val="da-DK"/>
        </w:rPr>
        <w:t xml:space="preserve"> når arbejdet med bastionerne er færdiggjort</w:t>
      </w:r>
      <w:r w:rsidR="009D5414">
        <w:rPr>
          <w:lang w:val="da-DK"/>
        </w:rPr>
        <w:t xml:space="preserve">. </w:t>
      </w:r>
    </w:p>
    <w:p w:rsidR="0086690A" w:rsidRDefault="0086690A" w:rsidP="0086690A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Altanerne er færdige</w:t>
      </w:r>
      <w:r w:rsidR="002C6FE7">
        <w:rPr>
          <w:lang w:val="da-DK"/>
        </w:rPr>
        <w:t>,</w:t>
      </w:r>
      <w:r>
        <w:rPr>
          <w:lang w:val="da-DK"/>
        </w:rPr>
        <w:t xml:space="preserve"> og der er sendt brev ud til ejerne om</w:t>
      </w:r>
      <w:r w:rsidR="002C6FE7">
        <w:rPr>
          <w:lang w:val="da-DK"/>
        </w:rPr>
        <w:t>,</w:t>
      </w:r>
      <w:r>
        <w:rPr>
          <w:lang w:val="da-DK"/>
        </w:rPr>
        <w:t xml:space="preserve"> hvad de skal fore</w:t>
      </w:r>
      <w:r w:rsidR="002C6FE7">
        <w:rPr>
          <w:lang w:val="da-DK"/>
        </w:rPr>
        <w:t xml:space="preserve">tage sig, hvis de har reklamationer. </w:t>
      </w:r>
    </w:p>
    <w:p w:rsidR="009D5414" w:rsidRDefault="009D5414" w:rsidP="0086690A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Formanden henvender sig til Bachgruppen med henblik på at få fjernet de gamle altanbrædder fra parkeringspladsen. </w:t>
      </w:r>
    </w:p>
    <w:p w:rsidR="00E252E1" w:rsidRDefault="00E252E1" w:rsidP="00E252E1">
      <w:pPr>
        <w:pStyle w:val="Brdtekst"/>
        <w:spacing w:line="480" w:lineRule="auto"/>
        <w:ind w:left="1395"/>
        <w:rPr>
          <w:lang w:val="da-DK"/>
        </w:rPr>
      </w:pPr>
    </w:p>
    <w:p w:rsidR="00E252E1" w:rsidRDefault="00E252E1" w:rsidP="00E252E1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Duschek-Hansen, formand</w:t>
      </w:r>
    </w:p>
    <w:p w:rsidR="00E252E1" w:rsidRPr="00F5478D" w:rsidRDefault="002C6FE7" w:rsidP="00E252E1">
      <w:pPr>
        <w:pStyle w:val="Brdtekst"/>
        <w:spacing w:line="480" w:lineRule="auto"/>
        <w:rPr>
          <w:lang w:val="da-DK"/>
        </w:rPr>
      </w:pPr>
      <w:r>
        <w:rPr>
          <w:lang w:val="da-DK"/>
        </w:rPr>
        <w:t xml:space="preserve">3. december </w:t>
      </w:r>
      <w:r w:rsidR="00E252E1">
        <w:rPr>
          <w:lang w:val="da-DK"/>
        </w:rPr>
        <w:t xml:space="preserve">2021 </w:t>
      </w:r>
    </w:p>
    <w:p w:rsidR="00E252E1" w:rsidRDefault="00E252E1" w:rsidP="00E252E1"/>
    <w:p w:rsidR="002B320D" w:rsidRDefault="002B320D"/>
    <w:sectPr w:rsidR="002B320D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EE5731"/>
    <w:multiLevelType w:val="hybridMultilevel"/>
    <w:tmpl w:val="09B4A802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2E1"/>
    <w:rsid w:val="00115CEB"/>
    <w:rsid w:val="0019234F"/>
    <w:rsid w:val="001E1CEC"/>
    <w:rsid w:val="002B320D"/>
    <w:rsid w:val="002C6FE7"/>
    <w:rsid w:val="0068747B"/>
    <w:rsid w:val="008350D5"/>
    <w:rsid w:val="0086690A"/>
    <w:rsid w:val="008D7BB4"/>
    <w:rsid w:val="009D5414"/>
    <w:rsid w:val="00AD4151"/>
    <w:rsid w:val="00B507B6"/>
    <w:rsid w:val="00BF78C0"/>
    <w:rsid w:val="00CB1780"/>
    <w:rsid w:val="00E252E1"/>
    <w:rsid w:val="00ED6FAA"/>
    <w:rsid w:val="00F5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1384B"/>
  <w15:chartTrackingRefBased/>
  <w15:docId w15:val="{1FC0A758-6F4A-4BFB-BAFC-8A90D80C4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2E1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E252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E252E1"/>
    <w:rPr>
      <w:rFonts w:ascii="Arial" w:eastAsia="Arial" w:hAnsi="Arial" w:cs="Arial"/>
      <w:sz w:val="19"/>
      <w:szCs w:val="19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0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540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14</cp:revision>
  <dcterms:created xsi:type="dcterms:W3CDTF">2021-11-29T08:18:00Z</dcterms:created>
  <dcterms:modified xsi:type="dcterms:W3CDTF">2021-12-03T13:38:00Z</dcterms:modified>
</cp:coreProperties>
</file>